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5E7" w:rsidRDefault="00D275E7" w:rsidP="00DA75AF">
      <w:pPr>
        <w:jc w:val="center"/>
        <w:rPr>
          <w:rFonts w:asciiTheme="majorHAnsi" w:eastAsiaTheme="majorHAnsi" w:hAnsiTheme="majorHAnsi"/>
          <w:szCs w:val="21"/>
        </w:rPr>
      </w:pPr>
    </w:p>
    <w:p w:rsidR="00DA75AF" w:rsidRPr="004A5527" w:rsidRDefault="00DA75AF" w:rsidP="00DA75AF">
      <w:pPr>
        <w:jc w:val="center"/>
        <w:rPr>
          <w:rFonts w:asciiTheme="majorHAnsi" w:eastAsiaTheme="majorHAnsi" w:hAnsiTheme="majorHAnsi"/>
          <w:szCs w:val="21"/>
        </w:rPr>
      </w:pPr>
      <w:r w:rsidRPr="004A5527">
        <w:rPr>
          <w:rFonts w:asciiTheme="majorHAnsi" w:eastAsiaTheme="majorHAnsi" w:hAnsiTheme="majorHAnsi"/>
          <w:szCs w:val="21"/>
        </w:rPr>
        <w:t>仕様書</w:t>
      </w:r>
    </w:p>
    <w:p w:rsidR="00DA75AF" w:rsidRPr="004A5527" w:rsidRDefault="00DA75AF" w:rsidP="00DA75AF">
      <w:pPr>
        <w:jc w:val="center"/>
        <w:rPr>
          <w:rFonts w:asciiTheme="majorHAnsi" w:eastAsiaTheme="majorHAnsi" w:hAnsiTheme="majorHAnsi"/>
          <w:szCs w:val="21"/>
        </w:rPr>
      </w:pPr>
    </w:p>
    <w:p w:rsidR="00DA75AF" w:rsidRDefault="00DA75AF">
      <w:pPr>
        <w:rPr>
          <w:rFonts w:asciiTheme="majorHAnsi" w:eastAsiaTheme="majorHAnsi" w:hAnsiTheme="majorHAnsi"/>
          <w:szCs w:val="21"/>
        </w:rPr>
      </w:pPr>
      <w:r w:rsidRPr="004A5527">
        <w:rPr>
          <w:rFonts w:asciiTheme="majorHAnsi" w:eastAsiaTheme="majorHAnsi" w:hAnsiTheme="majorHAnsi"/>
          <w:szCs w:val="21"/>
        </w:rPr>
        <w:t>本仕様書は、</w:t>
      </w:r>
      <w:r w:rsidRPr="004A5527">
        <w:rPr>
          <w:rFonts w:asciiTheme="majorHAnsi" w:eastAsiaTheme="majorHAnsi" w:hAnsiTheme="majorHAnsi" w:hint="eastAsia"/>
          <w:szCs w:val="21"/>
        </w:rPr>
        <w:t>下川町役場</w:t>
      </w:r>
      <w:r w:rsidRPr="004A5527">
        <w:rPr>
          <w:rFonts w:asciiTheme="majorHAnsi" w:eastAsiaTheme="majorHAnsi" w:hAnsiTheme="majorHAnsi"/>
          <w:szCs w:val="21"/>
        </w:rPr>
        <w:t>（以下</w:t>
      </w:r>
      <w:r w:rsidRPr="004A5527">
        <w:rPr>
          <w:rFonts w:asciiTheme="majorHAnsi" w:eastAsiaTheme="majorHAnsi" w:hAnsiTheme="majorHAnsi" w:hint="eastAsia"/>
          <w:szCs w:val="21"/>
        </w:rPr>
        <w:t>当町</w:t>
      </w:r>
      <w:r w:rsidRPr="004A5527">
        <w:rPr>
          <w:rFonts w:asciiTheme="majorHAnsi" w:eastAsiaTheme="majorHAnsi" w:hAnsiTheme="majorHAnsi"/>
          <w:szCs w:val="21"/>
        </w:rPr>
        <w:t>という）の公用車の売払に関するものである。 本売払契約に関しては、本仕様書の内容を熟知し、</w:t>
      </w:r>
      <w:r w:rsidRPr="004A5527">
        <w:rPr>
          <w:rFonts w:asciiTheme="majorHAnsi" w:eastAsiaTheme="majorHAnsi" w:hAnsiTheme="majorHAnsi" w:hint="eastAsia"/>
          <w:szCs w:val="21"/>
        </w:rPr>
        <w:t>下川町</w:t>
      </w:r>
      <w:r w:rsidR="00FD40BC" w:rsidRPr="004A5527">
        <w:rPr>
          <w:rFonts w:asciiTheme="majorHAnsi" w:eastAsiaTheme="majorHAnsi" w:hAnsiTheme="majorHAnsi" w:hint="eastAsia"/>
          <w:szCs w:val="21"/>
        </w:rPr>
        <w:t>財務</w:t>
      </w:r>
      <w:r w:rsidRPr="004A5527">
        <w:rPr>
          <w:rFonts w:asciiTheme="majorHAnsi" w:eastAsiaTheme="majorHAnsi" w:hAnsiTheme="majorHAnsi"/>
          <w:szCs w:val="21"/>
        </w:rPr>
        <w:t xml:space="preserve">規則、その他関係法令を遵守すること。 </w:t>
      </w:r>
    </w:p>
    <w:p w:rsidR="004A5527" w:rsidRDefault="004A5527">
      <w:pPr>
        <w:rPr>
          <w:rFonts w:asciiTheme="majorHAnsi" w:eastAsiaTheme="majorHAnsi" w:hAnsiTheme="majorHAnsi"/>
          <w:szCs w:val="21"/>
        </w:rPr>
      </w:pPr>
      <w:r>
        <w:rPr>
          <w:rFonts w:asciiTheme="majorHAnsi" w:eastAsiaTheme="majorHAnsi" w:hAnsiTheme="majorHAnsi" w:hint="eastAsia"/>
          <w:szCs w:val="21"/>
        </w:rPr>
        <w:t xml:space="preserve">　本入札に参加するためには、事前に</w:t>
      </w:r>
      <w:r w:rsidR="00A41A4D">
        <w:rPr>
          <w:rFonts w:asciiTheme="majorHAnsi" w:eastAsiaTheme="majorHAnsi" w:hAnsiTheme="majorHAnsi" w:hint="eastAsia"/>
          <w:szCs w:val="21"/>
        </w:rPr>
        <w:t>下見を行い</w:t>
      </w:r>
      <w:r>
        <w:rPr>
          <w:rFonts w:asciiTheme="majorHAnsi" w:eastAsiaTheme="majorHAnsi" w:hAnsiTheme="majorHAnsi" w:hint="eastAsia"/>
          <w:szCs w:val="21"/>
        </w:rPr>
        <w:t>入札参加申込書</w:t>
      </w:r>
      <w:r w:rsidR="00580063">
        <w:rPr>
          <w:rFonts w:asciiTheme="majorHAnsi" w:eastAsiaTheme="majorHAnsi" w:hAnsiTheme="majorHAnsi" w:hint="eastAsia"/>
          <w:szCs w:val="21"/>
        </w:rPr>
        <w:t>（様式第1号）の</w:t>
      </w:r>
      <w:r>
        <w:rPr>
          <w:rFonts w:asciiTheme="majorHAnsi" w:eastAsiaTheme="majorHAnsi" w:hAnsiTheme="majorHAnsi" w:hint="eastAsia"/>
          <w:szCs w:val="21"/>
        </w:rPr>
        <w:t>提出</w:t>
      </w:r>
      <w:r w:rsidR="00580063">
        <w:rPr>
          <w:rFonts w:asciiTheme="majorHAnsi" w:eastAsiaTheme="majorHAnsi" w:hAnsiTheme="majorHAnsi" w:hint="eastAsia"/>
          <w:szCs w:val="21"/>
        </w:rPr>
        <w:t>を</w:t>
      </w:r>
      <w:r>
        <w:rPr>
          <w:rFonts w:asciiTheme="majorHAnsi" w:eastAsiaTheme="majorHAnsi" w:hAnsiTheme="majorHAnsi" w:hint="eastAsia"/>
          <w:szCs w:val="21"/>
        </w:rPr>
        <w:t>願います。</w:t>
      </w:r>
    </w:p>
    <w:p w:rsidR="004A5527" w:rsidRPr="004A5527" w:rsidRDefault="004A5527">
      <w:pPr>
        <w:rPr>
          <w:rFonts w:asciiTheme="majorHAnsi" w:eastAsiaTheme="majorHAnsi" w:hAnsiTheme="majorHAnsi"/>
          <w:szCs w:val="21"/>
        </w:rPr>
      </w:pPr>
    </w:p>
    <w:p w:rsidR="00DA75AF" w:rsidRPr="004A5527" w:rsidRDefault="00D275E7">
      <w:pPr>
        <w:rPr>
          <w:rFonts w:asciiTheme="majorHAnsi" w:eastAsiaTheme="majorHAnsi" w:hAnsiTheme="majorHAnsi"/>
          <w:szCs w:val="21"/>
        </w:rPr>
      </w:pPr>
      <w:r>
        <w:rPr>
          <w:rFonts w:asciiTheme="majorHAnsi" w:eastAsiaTheme="majorHAnsi" w:hAnsiTheme="majorHAnsi" w:hint="eastAsia"/>
          <w:szCs w:val="21"/>
        </w:rPr>
        <w:t>1</w:t>
      </w:r>
      <w:r w:rsidR="00DA75AF" w:rsidRPr="004A5527">
        <w:rPr>
          <w:rFonts w:asciiTheme="majorHAnsi" w:eastAsiaTheme="majorHAnsi" w:hAnsiTheme="majorHAnsi"/>
          <w:szCs w:val="21"/>
        </w:rPr>
        <w:t>（件</w:t>
      </w:r>
      <w:r w:rsidR="00DA75AF" w:rsidRPr="004A5527">
        <w:rPr>
          <w:rFonts w:asciiTheme="majorHAnsi" w:eastAsiaTheme="majorHAnsi" w:hAnsiTheme="majorHAnsi" w:hint="eastAsia"/>
          <w:szCs w:val="21"/>
        </w:rPr>
        <w:t xml:space="preserve">　　</w:t>
      </w:r>
      <w:r w:rsidR="00DA75AF" w:rsidRPr="004A5527">
        <w:rPr>
          <w:rFonts w:asciiTheme="majorHAnsi" w:eastAsiaTheme="majorHAnsi" w:hAnsiTheme="majorHAnsi"/>
          <w:szCs w:val="21"/>
        </w:rPr>
        <w:t xml:space="preserve">名） </w:t>
      </w:r>
      <w:r w:rsidR="00DA75AF" w:rsidRPr="004A5527">
        <w:rPr>
          <w:rFonts w:asciiTheme="majorHAnsi" w:eastAsiaTheme="majorHAnsi" w:hAnsiTheme="majorHAnsi" w:hint="eastAsia"/>
          <w:szCs w:val="21"/>
        </w:rPr>
        <w:t>下川町役場</w:t>
      </w:r>
      <w:r w:rsidR="00DA75AF" w:rsidRPr="004A5527">
        <w:rPr>
          <w:rFonts w:asciiTheme="majorHAnsi" w:eastAsiaTheme="majorHAnsi" w:hAnsiTheme="majorHAnsi"/>
          <w:szCs w:val="21"/>
        </w:rPr>
        <w:t>公用車売払</w:t>
      </w:r>
    </w:p>
    <w:p w:rsidR="00DA75AF" w:rsidRPr="004A5527" w:rsidRDefault="00DA75AF">
      <w:pPr>
        <w:rPr>
          <w:rFonts w:asciiTheme="majorHAnsi" w:eastAsiaTheme="majorHAnsi" w:hAnsiTheme="majorHAnsi"/>
          <w:szCs w:val="21"/>
        </w:rPr>
      </w:pPr>
      <w:r w:rsidRPr="004A5527">
        <w:rPr>
          <w:rFonts w:asciiTheme="majorHAnsi" w:eastAsiaTheme="majorHAnsi" w:hAnsiTheme="majorHAnsi"/>
          <w:szCs w:val="21"/>
        </w:rPr>
        <w:t xml:space="preserve">（売払物品）中古自家用自動車 １台 </w:t>
      </w:r>
    </w:p>
    <w:p w:rsidR="00DA75AF" w:rsidRPr="004A5527" w:rsidRDefault="00DA75AF">
      <w:pPr>
        <w:rPr>
          <w:rFonts w:asciiTheme="majorHAnsi" w:eastAsiaTheme="majorHAnsi" w:hAnsiTheme="majorHAnsi"/>
          <w:szCs w:val="21"/>
        </w:rPr>
      </w:pPr>
      <w:r w:rsidRPr="004A5527">
        <w:rPr>
          <w:rFonts w:asciiTheme="majorHAnsi" w:eastAsiaTheme="majorHAnsi" w:hAnsiTheme="majorHAnsi"/>
          <w:szCs w:val="21"/>
        </w:rPr>
        <w:t xml:space="preserve">(1) 車名（車体の形状） </w:t>
      </w:r>
      <w:r w:rsidRPr="004A5527">
        <w:rPr>
          <w:rFonts w:asciiTheme="majorHAnsi" w:eastAsiaTheme="majorHAnsi" w:hAnsiTheme="majorHAnsi" w:hint="eastAsia"/>
          <w:szCs w:val="21"/>
        </w:rPr>
        <w:t>スズキ　キザシ</w:t>
      </w:r>
    </w:p>
    <w:p w:rsidR="00DA75AF" w:rsidRPr="004A5527" w:rsidRDefault="00DA75AF">
      <w:pPr>
        <w:rPr>
          <w:rFonts w:asciiTheme="majorHAnsi" w:eastAsiaTheme="majorHAnsi" w:hAnsiTheme="majorHAnsi"/>
          <w:szCs w:val="21"/>
        </w:rPr>
      </w:pPr>
      <w:r w:rsidRPr="004A5527">
        <w:rPr>
          <w:rFonts w:asciiTheme="majorHAnsi" w:eastAsiaTheme="majorHAnsi" w:hAnsiTheme="majorHAnsi"/>
          <w:szCs w:val="21"/>
        </w:rPr>
        <w:t>(2) 初年度登録年月 平成 2</w:t>
      </w:r>
      <w:r w:rsidRPr="004A5527">
        <w:rPr>
          <w:rFonts w:asciiTheme="majorHAnsi" w:eastAsiaTheme="majorHAnsi" w:hAnsiTheme="majorHAnsi" w:hint="eastAsia"/>
          <w:szCs w:val="21"/>
        </w:rPr>
        <w:t>1</w:t>
      </w:r>
      <w:r w:rsidRPr="004A5527">
        <w:rPr>
          <w:rFonts w:asciiTheme="majorHAnsi" w:eastAsiaTheme="majorHAnsi" w:hAnsiTheme="majorHAnsi"/>
          <w:szCs w:val="21"/>
        </w:rPr>
        <w:t xml:space="preserve"> 年</w:t>
      </w:r>
      <w:r w:rsidR="0008246D">
        <w:rPr>
          <w:rFonts w:asciiTheme="majorHAnsi" w:eastAsiaTheme="majorHAnsi" w:hAnsiTheme="majorHAnsi" w:hint="eastAsia"/>
          <w:szCs w:val="21"/>
        </w:rPr>
        <w:t>１１</w:t>
      </w:r>
      <w:r w:rsidRPr="004A5527">
        <w:rPr>
          <w:rFonts w:asciiTheme="majorHAnsi" w:eastAsiaTheme="majorHAnsi" w:hAnsiTheme="majorHAnsi"/>
          <w:szCs w:val="21"/>
        </w:rPr>
        <w:t xml:space="preserve">月 </w:t>
      </w:r>
    </w:p>
    <w:p w:rsidR="00DA75AF" w:rsidRPr="004A5527" w:rsidRDefault="00DA75AF">
      <w:pPr>
        <w:rPr>
          <w:rFonts w:asciiTheme="majorHAnsi" w:eastAsiaTheme="majorHAnsi" w:hAnsiTheme="majorHAnsi"/>
          <w:szCs w:val="21"/>
        </w:rPr>
      </w:pPr>
      <w:r w:rsidRPr="004A5527">
        <w:rPr>
          <w:rFonts w:asciiTheme="majorHAnsi" w:eastAsiaTheme="majorHAnsi" w:hAnsiTheme="majorHAnsi"/>
          <w:szCs w:val="21"/>
        </w:rPr>
        <w:t>(3) 車検証の有効期限 令和</w:t>
      </w:r>
      <w:r w:rsidR="00C60053" w:rsidRPr="004A5527">
        <w:rPr>
          <w:rFonts w:asciiTheme="majorHAnsi" w:eastAsiaTheme="majorHAnsi" w:hAnsiTheme="majorHAnsi" w:hint="eastAsia"/>
          <w:szCs w:val="21"/>
        </w:rPr>
        <w:t>８</w:t>
      </w:r>
      <w:r w:rsidRPr="004A5527">
        <w:rPr>
          <w:rFonts w:asciiTheme="majorHAnsi" w:eastAsiaTheme="majorHAnsi" w:hAnsiTheme="majorHAnsi"/>
          <w:szCs w:val="21"/>
        </w:rPr>
        <w:t>年</w:t>
      </w:r>
      <w:r w:rsidRPr="004A5527">
        <w:rPr>
          <w:rFonts w:asciiTheme="majorHAnsi" w:eastAsiaTheme="majorHAnsi" w:hAnsiTheme="majorHAnsi" w:hint="eastAsia"/>
          <w:szCs w:val="21"/>
        </w:rPr>
        <w:t>11</w:t>
      </w:r>
      <w:r w:rsidRPr="004A5527">
        <w:rPr>
          <w:rFonts w:asciiTheme="majorHAnsi" w:eastAsiaTheme="majorHAnsi" w:hAnsiTheme="majorHAnsi"/>
          <w:szCs w:val="21"/>
        </w:rPr>
        <w:t>月 2</w:t>
      </w:r>
      <w:r w:rsidR="005E2EEF" w:rsidRPr="004A5527">
        <w:rPr>
          <w:rFonts w:asciiTheme="majorHAnsi" w:eastAsiaTheme="majorHAnsi" w:hAnsiTheme="majorHAnsi" w:hint="eastAsia"/>
          <w:szCs w:val="21"/>
        </w:rPr>
        <w:t>9</w:t>
      </w:r>
      <w:r w:rsidRPr="004A5527">
        <w:rPr>
          <w:rFonts w:asciiTheme="majorHAnsi" w:eastAsiaTheme="majorHAnsi" w:hAnsiTheme="majorHAnsi"/>
          <w:szCs w:val="21"/>
        </w:rPr>
        <w:t>日</w:t>
      </w:r>
    </w:p>
    <w:p w:rsidR="00DA75AF" w:rsidRPr="004A5527" w:rsidRDefault="00DA75AF">
      <w:pPr>
        <w:rPr>
          <w:rFonts w:asciiTheme="majorHAnsi" w:eastAsiaTheme="majorHAnsi" w:hAnsiTheme="majorHAnsi"/>
          <w:szCs w:val="21"/>
        </w:rPr>
      </w:pPr>
      <w:r w:rsidRPr="004A5527">
        <w:rPr>
          <w:rFonts w:asciiTheme="majorHAnsi" w:eastAsiaTheme="majorHAnsi" w:hAnsiTheme="majorHAnsi"/>
          <w:szCs w:val="21"/>
        </w:rPr>
        <w:t xml:space="preserve">(4) 走行距離（ｋｍ） </w:t>
      </w:r>
      <w:r w:rsidRPr="004A5527">
        <w:rPr>
          <w:rFonts w:asciiTheme="majorHAnsi" w:eastAsiaTheme="majorHAnsi" w:hAnsiTheme="majorHAnsi" w:hint="eastAsia"/>
          <w:szCs w:val="21"/>
        </w:rPr>
        <w:t>2</w:t>
      </w:r>
      <w:r w:rsidR="005E2EEF" w:rsidRPr="004A5527">
        <w:rPr>
          <w:rFonts w:asciiTheme="majorHAnsi" w:eastAsiaTheme="majorHAnsi" w:hAnsiTheme="majorHAnsi" w:hint="eastAsia"/>
          <w:szCs w:val="21"/>
        </w:rPr>
        <w:t>61</w:t>
      </w:r>
      <w:r w:rsidRPr="004A5527">
        <w:rPr>
          <w:rFonts w:asciiTheme="majorHAnsi" w:eastAsiaTheme="majorHAnsi" w:hAnsiTheme="majorHAnsi"/>
          <w:szCs w:val="21"/>
        </w:rPr>
        <w:t>，</w:t>
      </w:r>
      <w:r w:rsidR="005E2EEF" w:rsidRPr="004A5527">
        <w:rPr>
          <w:rFonts w:asciiTheme="majorHAnsi" w:eastAsiaTheme="majorHAnsi" w:hAnsiTheme="majorHAnsi" w:hint="eastAsia"/>
          <w:szCs w:val="21"/>
        </w:rPr>
        <w:t>416</w:t>
      </w:r>
      <w:r w:rsidRPr="004A5527">
        <w:rPr>
          <w:rFonts w:asciiTheme="majorHAnsi" w:eastAsiaTheme="majorHAnsi" w:hAnsiTheme="majorHAnsi"/>
          <w:szCs w:val="21"/>
        </w:rPr>
        <w:t>ｍ（令和</w:t>
      </w:r>
      <w:r w:rsidRPr="004A5527">
        <w:rPr>
          <w:rFonts w:asciiTheme="majorHAnsi" w:eastAsiaTheme="majorHAnsi" w:hAnsiTheme="majorHAnsi" w:hint="eastAsia"/>
          <w:szCs w:val="21"/>
        </w:rPr>
        <w:t>8</w:t>
      </w:r>
      <w:r w:rsidRPr="004A5527">
        <w:rPr>
          <w:rFonts w:asciiTheme="majorHAnsi" w:eastAsiaTheme="majorHAnsi" w:hAnsiTheme="majorHAnsi"/>
          <w:szCs w:val="21"/>
        </w:rPr>
        <w:t>年</w:t>
      </w:r>
      <w:r w:rsidRPr="004A5527">
        <w:rPr>
          <w:rFonts w:asciiTheme="majorHAnsi" w:eastAsiaTheme="majorHAnsi" w:hAnsiTheme="majorHAnsi" w:hint="eastAsia"/>
          <w:szCs w:val="21"/>
        </w:rPr>
        <w:t>5</w:t>
      </w:r>
      <w:r w:rsidRPr="004A5527">
        <w:rPr>
          <w:rFonts w:asciiTheme="majorHAnsi" w:eastAsiaTheme="majorHAnsi" w:hAnsiTheme="majorHAnsi"/>
          <w:szCs w:val="21"/>
        </w:rPr>
        <w:t>月１日現在）</w:t>
      </w:r>
    </w:p>
    <w:p w:rsidR="00DA75AF" w:rsidRPr="004A5527" w:rsidRDefault="00DA75AF">
      <w:pPr>
        <w:rPr>
          <w:rFonts w:asciiTheme="majorHAnsi" w:eastAsiaTheme="majorHAnsi" w:hAnsiTheme="majorHAnsi"/>
          <w:szCs w:val="21"/>
        </w:rPr>
      </w:pPr>
      <w:r w:rsidRPr="004A5527">
        <w:rPr>
          <w:rFonts w:asciiTheme="majorHAnsi" w:eastAsiaTheme="majorHAnsi" w:hAnsiTheme="majorHAnsi"/>
          <w:szCs w:val="21"/>
        </w:rPr>
        <w:t xml:space="preserve">(5) 車台番号 </w:t>
      </w:r>
      <w:r w:rsidR="00684FD8" w:rsidRPr="004A5527">
        <w:rPr>
          <w:rFonts w:asciiTheme="majorHAnsi" w:eastAsiaTheme="majorHAnsi" w:hAnsiTheme="majorHAnsi" w:hint="eastAsia"/>
          <w:szCs w:val="21"/>
        </w:rPr>
        <w:t>ＲＦ９１Ｓ</w:t>
      </w:r>
      <w:r w:rsidR="005E2EEF" w:rsidRPr="004A5527">
        <w:rPr>
          <w:rFonts w:asciiTheme="majorHAnsi" w:eastAsiaTheme="majorHAnsi" w:hAnsiTheme="majorHAnsi" w:hint="eastAsia"/>
          <w:szCs w:val="21"/>
        </w:rPr>
        <w:t>-１０００７０</w:t>
      </w:r>
    </w:p>
    <w:p w:rsidR="00DA75AF" w:rsidRDefault="00DA75AF">
      <w:pPr>
        <w:rPr>
          <w:rFonts w:asciiTheme="majorHAnsi" w:eastAsiaTheme="majorHAnsi" w:hAnsiTheme="majorHAnsi"/>
          <w:szCs w:val="21"/>
        </w:rPr>
      </w:pPr>
      <w:r w:rsidRPr="004A5527">
        <w:rPr>
          <w:rFonts w:asciiTheme="majorHAnsi" w:eastAsiaTheme="majorHAnsi" w:hAnsiTheme="majorHAnsi"/>
          <w:szCs w:val="21"/>
        </w:rPr>
        <w:t xml:space="preserve">(6) 型式 </w:t>
      </w:r>
      <w:r w:rsidR="005E2EEF" w:rsidRPr="004A5527">
        <w:rPr>
          <w:rFonts w:asciiTheme="majorHAnsi" w:eastAsiaTheme="majorHAnsi" w:hAnsiTheme="majorHAnsi" w:hint="eastAsia"/>
          <w:szCs w:val="21"/>
        </w:rPr>
        <w:t>C</w:t>
      </w:r>
      <w:r w:rsidRPr="004A5527">
        <w:rPr>
          <w:rFonts w:asciiTheme="majorHAnsi" w:eastAsiaTheme="majorHAnsi" w:hAnsiTheme="majorHAnsi"/>
          <w:szCs w:val="21"/>
        </w:rPr>
        <w:t>ＢＡ－</w:t>
      </w:r>
      <w:r w:rsidR="00684FD8" w:rsidRPr="004A5527">
        <w:rPr>
          <w:rFonts w:asciiTheme="majorHAnsi" w:eastAsiaTheme="majorHAnsi" w:hAnsiTheme="majorHAnsi" w:hint="eastAsia"/>
          <w:szCs w:val="21"/>
        </w:rPr>
        <w:t>ＲＦ</w:t>
      </w:r>
      <w:r w:rsidR="005E2EEF" w:rsidRPr="004A5527">
        <w:rPr>
          <w:rFonts w:asciiTheme="majorHAnsi" w:eastAsiaTheme="majorHAnsi" w:hAnsiTheme="majorHAnsi" w:hint="eastAsia"/>
          <w:szCs w:val="21"/>
        </w:rPr>
        <w:t>９１</w:t>
      </w:r>
      <w:r w:rsidR="004A436B" w:rsidRPr="004A5527">
        <w:rPr>
          <w:rFonts w:asciiTheme="majorHAnsi" w:eastAsiaTheme="majorHAnsi" w:hAnsiTheme="majorHAnsi" w:hint="eastAsia"/>
          <w:szCs w:val="21"/>
        </w:rPr>
        <w:t>Ｓ</w:t>
      </w:r>
    </w:p>
    <w:p w:rsidR="004C3B44" w:rsidRDefault="004C3B44">
      <w:pPr>
        <w:rPr>
          <w:rFonts w:asciiTheme="majorHAnsi" w:eastAsiaTheme="majorHAnsi" w:hAnsiTheme="majorHAnsi"/>
          <w:szCs w:val="21"/>
        </w:rPr>
      </w:pPr>
      <w:r>
        <w:rPr>
          <w:noProof/>
        </w:rPr>
        <w:t xml:space="preserve"> </w:t>
      </w:r>
      <w:r>
        <w:rPr>
          <w:noProof/>
        </w:rPr>
        <w:drawing>
          <wp:inline distT="0" distB="0" distL="0" distR="0">
            <wp:extent cx="2853055" cy="2357120"/>
            <wp:effectExtent l="0" t="0" r="4445"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5794" cy="2375906"/>
                    </a:xfrm>
                    <a:prstGeom prst="rect">
                      <a:avLst/>
                    </a:prstGeom>
                    <a:noFill/>
                    <a:ln>
                      <a:noFill/>
                    </a:ln>
                  </pic:spPr>
                </pic:pic>
              </a:graphicData>
            </a:graphic>
          </wp:inline>
        </w:drawing>
      </w:r>
      <w:r w:rsidRPr="004C3B44">
        <w:t xml:space="preserve"> </w:t>
      </w:r>
      <w:r>
        <w:rPr>
          <w:noProof/>
        </w:rPr>
        <w:drawing>
          <wp:inline distT="0" distB="0" distL="0" distR="0">
            <wp:extent cx="3014980" cy="2353107"/>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9773" cy="2372458"/>
                    </a:xfrm>
                    <a:prstGeom prst="rect">
                      <a:avLst/>
                    </a:prstGeom>
                    <a:noFill/>
                    <a:ln>
                      <a:noFill/>
                    </a:ln>
                  </pic:spPr>
                </pic:pic>
              </a:graphicData>
            </a:graphic>
          </wp:inline>
        </w:drawing>
      </w:r>
    </w:p>
    <w:p w:rsidR="004C3B44" w:rsidRDefault="009040A3">
      <w:pPr>
        <w:rPr>
          <w:rFonts w:asciiTheme="majorHAnsi" w:eastAsiaTheme="majorHAnsi" w:hAnsiTheme="majorHAnsi"/>
          <w:szCs w:val="21"/>
        </w:rPr>
      </w:pPr>
      <w:r>
        <w:rPr>
          <w:noProof/>
        </w:rPr>
        <w:drawing>
          <wp:anchor distT="0" distB="0" distL="114300" distR="114300" simplePos="0" relativeHeight="251658240" behindDoc="0" locked="0" layoutInCell="1" allowOverlap="1">
            <wp:simplePos x="0" y="0"/>
            <wp:positionH relativeFrom="column">
              <wp:posOffset>3004820</wp:posOffset>
            </wp:positionH>
            <wp:positionV relativeFrom="paragraph">
              <wp:posOffset>62865</wp:posOffset>
            </wp:positionV>
            <wp:extent cx="3013710" cy="216090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3710" cy="2160905"/>
                    </a:xfrm>
                    <a:prstGeom prst="rect">
                      <a:avLst/>
                    </a:prstGeom>
                    <a:noFill/>
                    <a:ln>
                      <a:noFill/>
                    </a:ln>
                  </pic:spPr>
                </pic:pic>
              </a:graphicData>
            </a:graphic>
            <wp14:sizeRelV relativeFrom="margin">
              <wp14:pctHeight>0</wp14:pctHeight>
            </wp14:sizeRelV>
          </wp:anchor>
        </w:drawing>
      </w:r>
      <w:r w:rsidR="004C3B44">
        <w:rPr>
          <w:noProof/>
        </w:rPr>
        <w:drawing>
          <wp:inline distT="0" distB="0" distL="0" distR="0" wp14:anchorId="189BEEE5" wp14:editId="31287D84">
            <wp:extent cx="2919730" cy="215646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4401" cy="2189453"/>
                    </a:xfrm>
                    <a:prstGeom prst="rect">
                      <a:avLst/>
                    </a:prstGeom>
                    <a:noFill/>
                    <a:ln>
                      <a:noFill/>
                    </a:ln>
                  </pic:spPr>
                </pic:pic>
              </a:graphicData>
            </a:graphic>
          </wp:inline>
        </w:drawing>
      </w:r>
      <w:r w:rsidRPr="009040A3">
        <w:t xml:space="preserve"> </w:t>
      </w:r>
    </w:p>
    <w:p w:rsidR="004C3B44" w:rsidRDefault="004C3B44">
      <w:pPr>
        <w:rPr>
          <w:rFonts w:asciiTheme="majorHAnsi" w:eastAsiaTheme="majorHAnsi" w:hAnsiTheme="majorHAnsi"/>
          <w:szCs w:val="21"/>
        </w:rPr>
      </w:pPr>
    </w:p>
    <w:p w:rsidR="004C3B44" w:rsidRDefault="004C3B44">
      <w:pPr>
        <w:rPr>
          <w:rFonts w:asciiTheme="majorHAnsi" w:eastAsiaTheme="majorHAnsi" w:hAnsiTheme="majorHAnsi"/>
          <w:szCs w:val="21"/>
        </w:rPr>
      </w:pPr>
    </w:p>
    <w:p w:rsidR="00696913" w:rsidRPr="004A5527" w:rsidRDefault="00D275E7">
      <w:pPr>
        <w:rPr>
          <w:rFonts w:asciiTheme="majorHAnsi" w:eastAsiaTheme="majorHAnsi" w:hAnsiTheme="majorHAnsi"/>
          <w:szCs w:val="21"/>
        </w:rPr>
      </w:pPr>
      <w:r>
        <w:rPr>
          <w:rFonts w:asciiTheme="majorHAnsi" w:eastAsiaTheme="majorHAnsi" w:hAnsiTheme="majorHAnsi" w:hint="eastAsia"/>
          <w:szCs w:val="21"/>
        </w:rPr>
        <w:lastRenderedPageBreak/>
        <w:t>2</w:t>
      </w:r>
      <w:r w:rsidR="00696913" w:rsidRPr="004A5527">
        <w:rPr>
          <w:rFonts w:asciiTheme="majorHAnsi" w:eastAsiaTheme="majorHAnsi" w:hAnsiTheme="majorHAnsi" w:hint="eastAsia"/>
          <w:szCs w:val="21"/>
        </w:rPr>
        <w:t>（一般競争入札参加資格）</w:t>
      </w:r>
    </w:p>
    <w:p w:rsidR="00696913" w:rsidRPr="004A5527" w:rsidRDefault="00696913">
      <w:pPr>
        <w:rPr>
          <w:rFonts w:asciiTheme="majorHAnsi" w:eastAsiaTheme="majorHAnsi" w:hAnsiTheme="majorHAnsi"/>
          <w:szCs w:val="21"/>
        </w:rPr>
      </w:pPr>
      <w:r w:rsidRPr="004A5527">
        <w:rPr>
          <w:rFonts w:asciiTheme="majorHAnsi" w:eastAsiaTheme="majorHAnsi" w:hAnsiTheme="majorHAnsi" w:hint="eastAsia"/>
          <w:szCs w:val="21"/>
        </w:rPr>
        <w:t>下川町内</w:t>
      </w:r>
      <w:r w:rsidR="004A5527">
        <w:rPr>
          <w:rFonts w:asciiTheme="majorHAnsi" w:eastAsiaTheme="majorHAnsi" w:hAnsiTheme="majorHAnsi" w:hint="eastAsia"/>
          <w:szCs w:val="21"/>
        </w:rPr>
        <w:t>または上川管内</w:t>
      </w:r>
      <w:r w:rsidRPr="004A5527">
        <w:rPr>
          <w:rFonts w:asciiTheme="majorHAnsi" w:eastAsiaTheme="majorHAnsi" w:hAnsiTheme="majorHAnsi" w:hint="eastAsia"/>
          <w:szCs w:val="21"/>
        </w:rPr>
        <w:t>に本支店を有する事業所若しくは住民票を有する個人としますが、次に掲げる事項に該当するものは、入札に参加することはできません。</w:t>
      </w:r>
    </w:p>
    <w:p w:rsidR="00696913" w:rsidRPr="004A5527" w:rsidRDefault="00696913">
      <w:pPr>
        <w:rPr>
          <w:rFonts w:asciiTheme="majorHAnsi" w:eastAsiaTheme="majorHAnsi" w:hAnsiTheme="majorHAnsi"/>
          <w:szCs w:val="21"/>
        </w:rPr>
      </w:pPr>
      <w:r w:rsidRPr="004A5527">
        <w:rPr>
          <w:rFonts w:asciiTheme="majorHAnsi" w:eastAsiaTheme="majorHAnsi" w:hAnsiTheme="majorHAnsi" w:hint="eastAsia"/>
          <w:color w:val="333333"/>
          <w:szCs w:val="21"/>
          <w:shd w:val="clear" w:color="auto" w:fill="FFFFFF"/>
        </w:rPr>
        <w:t>(1)地方自治法施行令（昭和22年政令第16号）第167条の4の規定に該当する者</w:t>
      </w:r>
    </w:p>
    <w:p w:rsidR="004A5527" w:rsidRPr="004A5527" w:rsidRDefault="00696913" w:rsidP="003761FD">
      <w:pPr>
        <w:ind w:left="210" w:hangingChars="100" w:hanging="210"/>
        <w:rPr>
          <w:rFonts w:asciiTheme="majorHAnsi" w:eastAsiaTheme="majorHAnsi" w:hAnsiTheme="majorHAnsi"/>
          <w:color w:val="333333"/>
          <w:szCs w:val="21"/>
          <w:shd w:val="clear" w:color="auto" w:fill="FFFFFF"/>
        </w:rPr>
      </w:pPr>
      <w:r w:rsidRPr="004A5527">
        <w:rPr>
          <w:rFonts w:asciiTheme="majorHAnsi" w:eastAsiaTheme="majorHAnsi" w:hAnsiTheme="majorHAnsi" w:hint="eastAsia"/>
          <w:color w:val="333333"/>
          <w:szCs w:val="21"/>
          <w:shd w:val="clear" w:color="auto" w:fill="FFFFFF"/>
        </w:rPr>
        <w:t>(2)暴力団員による不当な行為の防止等に関する法律（平成3年法律第77号）第2条第2号に規定する暴力団員その他の反社会的団体及びそれらの構成員</w:t>
      </w:r>
    </w:p>
    <w:p w:rsidR="004A5527" w:rsidRPr="004A5527" w:rsidRDefault="00696913">
      <w:pPr>
        <w:rPr>
          <w:rFonts w:asciiTheme="majorHAnsi" w:eastAsiaTheme="majorHAnsi" w:hAnsiTheme="majorHAnsi"/>
          <w:color w:val="333333"/>
          <w:szCs w:val="21"/>
          <w:shd w:val="clear" w:color="auto" w:fill="FFFFFF"/>
        </w:rPr>
      </w:pPr>
      <w:r w:rsidRPr="004A5527">
        <w:rPr>
          <w:rFonts w:asciiTheme="majorHAnsi" w:eastAsiaTheme="majorHAnsi" w:hAnsiTheme="majorHAnsi" w:hint="eastAsia"/>
          <w:color w:val="333333"/>
          <w:szCs w:val="21"/>
          <w:shd w:val="clear" w:color="auto" w:fill="FFFFFF"/>
        </w:rPr>
        <w:t>(3)地方自治法（昭和22年法律第67号）第238条の3に規定する公有財産に関する事務に従事する者(4)</w:t>
      </w:r>
      <w:r w:rsidR="004A5527" w:rsidRPr="004A5527">
        <w:rPr>
          <w:rFonts w:asciiTheme="majorHAnsi" w:eastAsiaTheme="majorHAnsi" w:hAnsiTheme="majorHAnsi" w:hint="eastAsia"/>
          <w:color w:val="333333"/>
          <w:szCs w:val="21"/>
          <w:shd w:val="clear" w:color="auto" w:fill="FFFFFF"/>
        </w:rPr>
        <w:t>町</w:t>
      </w:r>
      <w:r w:rsidRPr="004A5527">
        <w:rPr>
          <w:rFonts w:asciiTheme="majorHAnsi" w:eastAsiaTheme="majorHAnsi" w:hAnsiTheme="majorHAnsi" w:hint="eastAsia"/>
          <w:color w:val="333333"/>
          <w:szCs w:val="21"/>
          <w:shd w:val="clear" w:color="auto" w:fill="FFFFFF"/>
        </w:rPr>
        <w:t>税、</w:t>
      </w:r>
      <w:r w:rsidR="0008246D">
        <w:rPr>
          <w:rFonts w:asciiTheme="majorHAnsi" w:eastAsiaTheme="majorHAnsi" w:hAnsiTheme="majorHAnsi" w:hint="eastAsia"/>
          <w:color w:val="333333"/>
          <w:szCs w:val="21"/>
          <w:shd w:val="clear" w:color="auto" w:fill="FFFFFF"/>
        </w:rPr>
        <w:t>道</w:t>
      </w:r>
      <w:r w:rsidRPr="004A5527">
        <w:rPr>
          <w:rFonts w:asciiTheme="majorHAnsi" w:eastAsiaTheme="majorHAnsi" w:hAnsiTheme="majorHAnsi" w:hint="eastAsia"/>
          <w:color w:val="333333"/>
          <w:szCs w:val="21"/>
          <w:shd w:val="clear" w:color="auto" w:fill="FFFFFF"/>
        </w:rPr>
        <w:t>税及び国税を滞納している者</w:t>
      </w:r>
    </w:p>
    <w:p w:rsidR="00696913" w:rsidRPr="004A5527" w:rsidRDefault="00696913">
      <w:pPr>
        <w:rPr>
          <w:rFonts w:asciiTheme="majorHAnsi" w:eastAsiaTheme="majorHAnsi" w:hAnsiTheme="majorHAnsi"/>
          <w:color w:val="333333"/>
          <w:szCs w:val="21"/>
          <w:shd w:val="clear" w:color="auto" w:fill="FFFFFF"/>
        </w:rPr>
      </w:pPr>
      <w:r w:rsidRPr="004A5527">
        <w:rPr>
          <w:rFonts w:asciiTheme="majorHAnsi" w:eastAsiaTheme="majorHAnsi" w:hAnsiTheme="majorHAnsi" w:hint="eastAsia"/>
          <w:color w:val="333333"/>
          <w:szCs w:val="21"/>
          <w:shd w:val="clear" w:color="auto" w:fill="FFFFFF"/>
        </w:rPr>
        <w:t>(</w:t>
      </w:r>
      <w:r w:rsidR="004A5527" w:rsidRPr="004A5527">
        <w:rPr>
          <w:rFonts w:asciiTheme="majorHAnsi" w:eastAsiaTheme="majorHAnsi" w:hAnsiTheme="majorHAnsi" w:hint="eastAsia"/>
          <w:color w:val="333333"/>
          <w:szCs w:val="21"/>
          <w:shd w:val="clear" w:color="auto" w:fill="FFFFFF"/>
        </w:rPr>
        <w:t>5</w:t>
      </w:r>
      <w:r w:rsidRPr="004A5527">
        <w:rPr>
          <w:rFonts w:asciiTheme="majorHAnsi" w:eastAsiaTheme="majorHAnsi" w:hAnsiTheme="majorHAnsi" w:hint="eastAsia"/>
          <w:color w:val="333333"/>
          <w:szCs w:val="21"/>
          <w:shd w:val="clear" w:color="auto" w:fill="FFFFFF"/>
        </w:rPr>
        <w:t>)前各号に掲げるもののほか、</w:t>
      </w:r>
      <w:r w:rsidR="004A5527" w:rsidRPr="004A5527">
        <w:rPr>
          <w:rFonts w:asciiTheme="majorHAnsi" w:eastAsiaTheme="majorHAnsi" w:hAnsiTheme="majorHAnsi" w:hint="eastAsia"/>
          <w:color w:val="333333"/>
          <w:szCs w:val="21"/>
          <w:shd w:val="clear" w:color="auto" w:fill="FFFFFF"/>
        </w:rPr>
        <w:t>下川町</w:t>
      </w:r>
      <w:r w:rsidRPr="004A5527">
        <w:rPr>
          <w:rFonts w:asciiTheme="majorHAnsi" w:eastAsiaTheme="majorHAnsi" w:hAnsiTheme="majorHAnsi" w:hint="eastAsia"/>
          <w:color w:val="333333"/>
          <w:szCs w:val="21"/>
          <w:shd w:val="clear" w:color="auto" w:fill="FFFFFF"/>
        </w:rPr>
        <w:t>への債務がある者</w:t>
      </w:r>
    </w:p>
    <w:p w:rsidR="004A5527" w:rsidRDefault="004A5527">
      <w:pPr>
        <w:rPr>
          <w:rFonts w:asciiTheme="majorHAnsi" w:eastAsiaTheme="majorHAnsi" w:hAnsiTheme="majorHAnsi"/>
          <w:szCs w:val="21"/>
        </w:rPr>
      </w:pPr>
    </w:p>
    <w:p w:rsidR="004A5527" w:rsidRDefault="00D275E7">
      <w:pPr>
        <w:rPr>
          <w:rFonts w:asciiTheme="majorHAnsi" w:eastAsiaTheme="majorHAnsi" w:hAnsiTheme="majorHAnsi"/>
          <w:szCs w:val="21"/>
        </w:rPr>
      </w:pPr>
      <w:r>
        <w:rPr>
          <w:rFonts w:asciiTheme="majorHAnsi" w:eastAsiaTheme="majorHAnsi" w:hAnsiTheme="majorHAnsi" w:hint="eastAsia"/>
          <w:szCs w:val="21"/>
        </w:rPr>
        <w:t>3</w:t>
      </w:r>
      <w:r w:rsidR="004A5527">
        <w:rPr>
          <w:rFonts w:asciiTheme="majorHAnsi" w:eastAsiaTheme="majorHAnsi" w:hAnsiTheme="majorHAnsi" w:hint="eastAsia"/>
          <w:szCs w:val="21"/>
        </w:rPr>
        <w:t>（</w:t>
      </w:r>
      <w:r>
        <w:rPr>
          <w:rFonts w:asciiTheme="majorHAnsi" w:eastAsiaTheme="majorHAnsi" w:hAnsiTheme="majorHAnsi" w:hint="eastAsia"/>
          <w:szCs w:val="21"/>
        </w:rPr>
        <w:t>入札参加申込</w:t>
      </w:r>
      <w:r w:rsidR="004A5527">
        <w:rPr>
          <w:rFonts w:asciiTheme="majorHAnsi" w:eastAsiaTheme="majorHAnsi" w:hAnsiTheme="majorHAnsi" w:hint="eastAsia"/>
          <w:szCs w:val="21"/>
        </w:rPr>
        <w:t>の提出）</w:t>
      </w:r>
    </w:p>
    <w:p w:rsidR="00D275E7" w:rsidRDefault="003761FD">
      <w:pPr>
        <w:rPr>
          <w:rFonts w:asciiTheme="majorHAnsi" w:eastAsiaTheme="majorHAnsi" w:hAnsiTheme="majorHAnsi"/>
          <w:szCs w:val="21"/>
        </w:rPr>
      </w:pPr>
      <w:r>
        <w:rPr>
          <w:rFonts w:asciiTheme="majorHAnsi" w:eastAsiaTheme="majorHAnsi" w:hAnsiTheme="majorHAnsi" w:hint="eastAsia"/>
          <w:szCs w:val="21"/>
        </w:rPr>
        <w:t>提出期限：令和８年６月１９日（金）１３時まで（郵送可）</w:t>
      </w:r>
    </w:p>
    <w:p w:rsidR="00A41A4D" w:rsidRPr="004A5527" w:rsidRDefault="003761FD" w:rsidP="00A41A4D">
      <w:pPr>
        <w:ind w:leftChars="200" w:left="569" w:hangingChars="71" w:hanging="149"/>
        <w:rPr>
          <w:rFonts w:asciiTheme="majorHAnsi" w:eastAsiaTheme="majorHAnsi" w:hAnsiTheme="majorHAnsi"/>
          <w:szCs w:val="21"/>
        </w:rPr>
      </w:pPr>
      <w:r>
        <w:rPr>
          <w:rFonts w:asciiTheme="majorHAnsi" w:eastAsiaTheme="majorHAnsi" w:hAnsiTheme="majorHAnsi" w:hint="eastAsia"/>
          <w:szCs w:val="21"/>
        </w:rPr>
        <w:t>提出先：</w:t>
      </w:r>
      <w:r w:rsidR="00A41A4D" w:rsidRPr="004A5527">
        <w:rPr>
          <w:rFonts w:asciiTheme="majorHAnsi" w:eastAsiaTheme="majorHAnsi" w:hAnsiTheme="majorHAnsi"/>
          <w:szCs w:val="21"/>
        </w:rPr>
        <w:t>〒</w:t>
      </w:r>
      <w:r w:rsidR="00A41A4D" w:rsidRPr="004A5527">
        <w:rPr>
          <w:rFonts w:asciiTheme="majorHAnsi" w:eastAsiaTheme="majorHAnsi" w:hAnsiTheme="majorHAnsi" w:hint="eastAsia"/>
          <w:szCs w:val="21"/>
        </w:rPr>
        <w:t>098</w:t>
      </w:r>
      <w:r w:rsidR="00A41A4D" w:rsidRPr="004A5527">
        <w:rPr>
          <w:rFonts w:asciiTheme="majorHAnsi" w:eastAsiaTheme="majorHAnsi" w:hAnsiTheme="majorHAnsi"/>
          <w:szCs w:val="21"/>
        </w:rPr>
        <w:t>-</w:t>
      </w:r>
      <w:r w:rsidR="00A41A4D" w:rsidRPr="004A5527">
        <w:rPr>
          <w:rFonts w:asciiTheme="majorHAnsi" w:eastAsiaTheme="majorHAnsi" w:hAnsiTheme="majorHAnsi" w:hint="eastAsia"/>
          <w:szCs w:val="21"/>
        </w:rPr>
        <w:t>1206</w:t>
      </w:r>
      <w:r w:rsidR="00A41A4D" w:rsidRPr="004A5527">
        <w:rPr>
          <w:rFonts w:asciiTheme="majorHAnsi" w:eastAsiaTheme="majorHAnsi" w:hAnsiTheme="majorHAnsi"/>
          <w:szCs w:val="21"/>
        </w:rPr>
        <w:t xml:space="preserve"> </w:t>
      </w:r>
      <w:r w:rsidR="00A41A4D" w:rsidRPr="004A5527">
        <w:rPr>
          <w:rFonts w:asciiTheme="majorHAnsi" w:eastAsiaTheme="majorHAnsi" w:hAnsiTheme="majorHAnsi" w:hint="eastAsia"/>
          <w:szCs w:val="21"/>
        </w:rPr>
        <w:t>北海道上川郡下川町幸町６３番地</w:t>
      </w:r>
    </w:p>
    <w:p w:rsidR="004A5527" w:rsidRDefault="00A41A4D" w:rsidP="00A41A4D">
      <w:pPr>
        <w:ind w:leftChars="100" w:left="569" w:hangingChars="171" w:hanging="359"/>
        <w:rPr>
          <w:rFonts w:asciiTheme="majorHAnsi" w:eastAsiaTheme="majorHAnsi" w:hAnsiTheme="majorHAnsi"/>
          <w:szCs w:val="21"/>
        </w:rPr>
      </w:pPr>
      <w:r w:rsidRPr="004A5527">
        <w:rPr>
          <w:rFonts w:asciiTheme="majorHAnsi" w:eastAsiaTheme="majorHAnsi" w:hAnsiTheme="majorHAnsi"/>
          <w:szCs w:val="21"/>
        </w:rPr>
        <w:t xml:space="preserve"> </w:t>
      </w:r>
      <w:r>
        <w:rPr>
          <w:rFonts w:asciiTheme="majorHAnsi" w:eastAsiaTheme="majorHAnsi" w:hAnsiTheme="majorHAnsi" w:hint="eastAsia"/>
          <w:szCs w:val="21"/>
        </w:rPr>
        <w:t xml:space="preserve">　　　　下川町役場　総務企画課</w:t>
      </w:r>
      <w:r w:rsidR="003761FD">
        <w:rPr>
          <w:rFonts w:asciiTheme="majorHAnsi" w:eastAsiaTheme="majorHAnsi" w:hAnsiTheme="majorHAnsi" w:hint="eastAsia"/>
          <w:szCs w:val="21"/>
        </w:rPr>
        <w:t xml:space="preserve">　</w:t>
      </w:r>
    </w:p>
    <w:p w:rsidR="00D275E7" w:rsidRDefault="00D275E7">
      <w:pPr>
        <w:rPr>
          <w:rFonts w:asciiTheme="majorHAnsi" w:eastAsiaTheme="majorHAnsi" w:hAnsiTheme="majorHAnsi"/>
          <w:szCs w:val="21"/>
        </w:rPr>
      </w:pPr>
    </w:p>
    <w:p w:rsidR="004167B0" w:rsidRPr="004A5527" w:rsidRDefault="00D275E7">
      <w:pPr>
        <w:rPr>
          <w:rFonts w:asciiTheme="majorHAnsi" w:eastAsiaTheme="majorHAnsi" w:hAnsiTheme="majorHAnsi"/>
          <w:szCs w:val="21"/>
        </w:rPr>
      </w:pPr>
      <w:r>
        <w:rPr>
          <w:rFonts w:asciiTheme="majorHAnsi" w:eastAsiaTheme="majorHAnsi" w:hAnsiTheme="majorHAnsi" w:hint="eastAsia"/>
          <w:szCs w:val="21"/>
        </w:rPr>
        <w:t>4</w:t>
      </w:r>
      <w:r w:rsidR="00DA75AF" w:rsidRPr="004A5527">
        <w:rPr>
          <w:rFonts w:asciiTheme="majorHAnsi" w:eastAsiaTheme="majorHAnsi" w:hAnsiTheme="majorHAnsi"/>
          <w:szCs w:val="21"/>
        </w:rPr>
        <w:t>（</w:t>
      </w:r>
      <w:r>
        <w:rPr>
          <w:rFonts w:asciiTheme="majorHAnsi" w:eastAsiaTheme="majorHAnsi" w:hAnsiTheme="majorHAnsi" w:hint="eastAsia"/>
          <w:szCs w:val="21"/>
        </w:rPr>
        <w:t>入札</w:t>
      </w:r>
      <w:r w:rsidR="00DA75AF" w:rsidRPr="004A5527">
        <w:rPr>
          <w:rFonts w:asciiTheme="majorHAnsi" w:eastAsiaTheme="majorHAnsi" w:hAnsiTheme="majorHAnsi"/>
          <w:szCs w:val="21"/>
        </w:rPr>
        <w:t>価格）</w:t>
      </w:r>
    </w:p>
    <w:p w:rsidR="001B46ED" w:rsidRPr="004A5527" w:rsidRDefault="00DA75AF">
      <w:pPr>
        <w:rPr>
          <w:rFonts w:asciiTheme="majorHAnsi" w:eastAsiaTheme="majorHAnsi" w:hAnsiTheme="majorHAnsi"/>
          <w:szCs w:val="21"/>
        </w:rPr>
      </w:pPr>
      <w:r w:rsidRPr="004A5527">
        <w:rPr>
          <w:rFonts w:asciiTheme="majorHAnsi" w:eastAsiaTheme="majorHAnsi" w:hAnsiTheme="majorHAnsi"/>
          <w:szCs w:val="21"/>
        </w:rPr>
        <w:t xml:space="preserve">  </w:t>
      </w:r>
      <w:r w:rsidR="00D275E7">
        <w:rPr>
          <w:rFonts w:asciiTheme="majorHAnsi" w:eastAsiaTheme="majorHAnsi" w:hAnsiTheme="majorHAnsi" w:hint="eastAsia"/>
          <w:szCs w:val="21"/>
        </w:rPr>
        <w:t>入札</w:t>
      </w:r>
      <w:r w:rsidRPr="004A5527">
        <w:rPr>
          <w:rFonts w:asciiTheme="majorHAnsi" w:eastAsiaTheme="majorHAnsi" w:hAnsiTheme="majorHAnsi"/>
          <w:szCs w:val="21"/>
        </w:rPr>
        <w:t>にあたり、リサイクル料金は預託済みであるため、見積価格には含まず見積すること。よって決定者は契約にあたり、契約金額とは別に、リサイクル料金（預託金相当額：13,</w:t>
      </w:r>
      <w:r w:rsidR="005E2EEF" w:rsidRPr="004A5527">
        <w:rPr>
          <w:rFonts w:asciiTheme="majorHAnsi" w:eastAsiaTheme="majorHAnsi" w:hAnsiTheme="majorHAnsi" w:hint="eastAsia"/>
          <w:szCs w:val="21"/>
        </w:rPr>
        <w:t>8</w:t>
      </w:r>
      <w:r w:rsidRPr="004A5527">
        <w:rPr>
          <w:rFonts w:asciiTheme="majorHAnsi" w:eastAsiaTheme="majorHAnsi" w:hAnsiTheme="majorHAnsi"/>
          <w:szCs w:val="21"/>
        </w:rPr>
        <w:t xml:space="preserve">20 円）を納入する必要があるため、契約金額とリサイクル料金（預託金相当額）を一緒に納入すること。 </w:t>
      </w:r>
    </w:p>
    <w:p w:rsidR="00A41A4D" w:rsidRDefault="00D275E7">
      <w:pPr>
        <w:rPr>
          <w:rFonts w:asciiTheme="majorHAnsi" w:eastAsiaTheme="majorHAnsi" w:hAnsiTheme="majorHAnsi"/>
        </w:rPr>
      </w:pPr>
      <w:r w:rsidRPr="00D275E7">
        <w:rPr>
          <w:rFonts w:asciiTheme="majorHAnsi" w:eastAsiaTheme="majorHAnsi" w:hAnsiTheme="majorHAnsi"/>
        </w:rPr>
        <w:t>予定価格</w:t>
      </w:r>
    </w:p>
    <w:p w:rsidR="004167B0" w:rsidRPr="00D275E7" w:rsidRDefault="00D275E7">
      <w:pPr>
        <w:rPr>
          <w:rFonts w:asciiTheme="majorHAnsi" w:eastAsiaTheme="majorHAnsi" w:hAnsiTheme="majorHAnsi"/>
        </w:rPr>
      </w:pPr>
      <w:r w:rsidRPr="00D275E7">
        <w:rPr>
          <w:rFonts w:asciiTheme="majorHAnsi" w:eastAsiaTheme="majorHAnsi" w:hAnsiTheme="majorHAnsi"/>
        </w:rPr>
        <w:t xml:space="preserve">（最低売却価格） </w:t>
      </w:r>
      <w:r w:rsidRPr="00D275E7">
        <w:rPr>
          <w:rFonts w:asciiTheme="majorHAnsi" w:eastAsiaTheme="majorHAnsi" w:hAnsiTheme="majorHAnsi" w:hint="eastAsia"/>
        </w:rPr>
        <w:t>５５</w:t>
      </w:r>
      <w:r w:rsidRPr="00D275E7">
        <w:rPr>
          <w:rFonts w:asciiTheme="majorHAnsi" w:eastAsiaTheme="majorHAnsi" w:hAnsiTheme="majorHAnsi"/>
        </w:rPr>
        <w:t>，</w:t>
      </w:r>
      <w:r w:rsidRPr="00D275E7">
        <w:rPr>
          <w:rFonts w:asciiTheme="majorHAnsi" w:eastAsiaTheme="majorHAnsi" w:hAnsiTheme="majorHAnsi" w:hint="eastAsia"/>
        </w:rPr>
        <w:t>０００</w:t>
      </w:r>
      <w:r w:rsidRPr="00D275E7">
        <w:rPr>
          <w:rFonts w:asciiTheme="majorHAnsi" w:eastAsiaTheme="majorHAnsi" w:hAnsiTheme="majorHAnsi"/>
        </w:rPr>
        <w:t xml:space="preserve"> 円（税</w:t>
      </w:r>
      <w:r w:rsidRPr="00D275E7">
        <w:rPr>
          <w:rFonts w:asciiTheme="majorHAnsi" w:eastAsiaTheme="majorHAnsi" w:hAnsiTheme="majorHAnsi" w:hint="eastAsia"/>
        </w:rPr>
        <w:t>込</w:t>
      </w:r>
      <w:r w:rsidRPr="00D275E7">
        <w:rPr>
          <w:rFonts w:asciiTheme="majorHAnsi" w:eastAsiaTheme="majorHAnsi" w:hAnsiTheme="majorHAnsi"/>
        </w:rPr>
        <w:t>）</w:t>
      </w:r>
      <w:r w:rsidRPr="00D275E7">
        <w:rPr>
          <w:rFonts w:asciiTheme="majorHAnsi" w:eastAsiaTheme="majorHAnsi" w:hAnsiTheme="majorHAnsi" w:hint="eastAsia"/>
        </w:rPr>
        <w:t>＋リサクル料１３，８２０円＝</w:t>
      </w:r>
      <w:r w:rsidRPr="00A41A4D">
        <w:rPr>
          <w:rFonts w:asciiTheme="majorHAnsi" w:eastAsiaTheme="majorHAnsi" w:hAnsiTheme="majorHAnsi" w:hint="eastAsia"/>
          <w:b/>
        </w:rPr>
        <w:t>６８，８２０円</w:t>
      </w:r>
      <w:r w:rsidR="00A41A4D" w:rsidRPr="00A41A4D">
        <w:rPr>
          <w:rFonts w:asciiTheme="majorHAnsi" w:eastAsiaTheme="majorHAnsi" w:hAnsiTheme="majorHAnsi" w:hint="eastAsia"/>
          <w:b/>
        </w:rPr>
        <w:t xml:space="preserve">　</w:t>
      </w:r>
      <w:r w:rsidR="00A41A4D">
        <w:rPr>
          <w:rFonts w:asciiTheme="majorHAnsi" w:eastAsiaTheme="majorHAnsi" w:hAnsiTheme="majorHAnsi" w:hint="eastAsia"/>
        </w:rPr>
        <w:t xml:space="preserve">　　　　　　　　　　　　　</w:t>
      </w:r>
    </w:p>
    <w:p w:rsidR="00D275E7" w:rsidRDefault="00D275E7"/>
    <w:p w:rsidR="00D275E7" w:rsidRDefault="00D275E7"/>
    <w:p w:rsidR="00D275E7" w:rsidRPr="004A5527" w:rsidRDefault="00A41A4D" w:rsidP="00D275E7">
      <w:pPr>
        <w:rPr>
          <w:rFonts w:asciiTheme="majorHAnsi" w:eastAsiaTheme="majorHAnsi" w:hAnsiTheme="majorHAnsi"/>
          <w:szCs w:val="21"/>
        </w:rPr>
      </w:pPr>
      <w:r>
        <w:rPr>
          <w:rFonts w:asciiTheme="majorHAnsi" w:eastAsiaTheme="majorHAnsi" w:hAnsiTheme="majorHAnsi" w:hint="eastAsia"/>
          <w:szCs w:val="21"/>
        </w:rPr>
        <w:t>5</w:t>
      </w:r>
      <w:r w:rsidR="00D275E7" w:rsidRPr="004A5527">
        <w:rPr>
          <w:rFonts w:asciiTheme="majorHAnsi" w:eastAsiaTheme="majorHAnsi" w:hAnsiTheme="majorHAnsi"/>
          <w:szCs w:val="21"/>
        </w:rPr>
        <w:t>（下見日時及び場所）</w:t>
      </w:r>
    </w:p>
    <w:p w:rsidR="00D275E7" w:rsidRPr="004A5527" w:rsidRDefault="00D275E7" w:rsidP="00D275E7">
      <w:pPr>
        <w:rPr>
          <w:rFonts w:asciiTheme="majorHAnsi" w:eastAsiaTheme="majorHAnsi" w:hAnsiTheme="majorHAnsi"/>
          <w:szCs w:val="21"/>
        </w:rPr>
      </w:pPr>
      <w:r w:rsidRPr="004A5527">
        <w:rPr>
          <w:rFonts w:asciiTheme="majorHAnsi" w:eastAsiaTheme="majorHAnsi" w:hAnsiTheme="majorHAnsi"/>
          <w:szCs w:val="21"/>
        </w:rPr>
        <w:t xml:space="preserve"> </w:t>
      </w:r>
      <w:r>
        <w:rPr>
          <w:rFonts w:asciiTheme="majorHAnsi" w:eastAsiaTheme="majorHAnsi" w:hAnsiTheme="majorHAnsi" w:hint="eastAsia"/>
          <w:szCs w:val="21"/>
        </w:rPr>
        <w:t>入札</w:t>
      </w:r>
      <w:r w:rsidRPr="004A5527">
        <w:rPr>
          <w:rFonts w:asciiTheme="majorHAnsi" w:eastAsiaTheme="majorHAnsi" w:hAnsiTheme="majorHAnsi"/>
          <w:szCs w:val="21"/>
        </w:rPr>
        <w:t>参加を希望する者は必ず売払物品の下見を行うこと。</w:t>
      </w:r>
    </w:p>
    <w:p w:rsidR="00D275E7" w:rsidRDefault="00D275E7" w:rsidP="00D275E7">
      <w:pPr>
        <w:rPr>
          <w:rFonts w:asciiTheme="majorHAnsi" w:eastAsiaTheme="majorHAnsi" w:hAnsiTheme="majorHAnsi"/>
          <w:szCs w:val="21"/>
        </w:rPr>
      </w:pPr>
      <w:r w:rsidRPr="004A5527">
        <w:rPr>
          <w:rFonts w:asciiTheme="majorHAnsi" w:eastAsiaTheme="majorHAnsi" w:hAnsiTheme="majorHAnsi"/>
          <w:szCs w:val="21"/>
        </w:rPr>
        <w:t xml:space="preserve">事前に担当者へ連絡し、次の下見日時期間の間で調整を行うこと。 </w:t>
      </w:r>
    </w:p>
    <w:p w:rsidR="00D275E7" w:rsidRPr="004A5527" w:rsidRDefault="00D275E7" w:rsidP="00D275E7">
      <w:pPr>
        <w:rPr>
          <w:rFonts w:asciiTheme="majorHAnsi" w:eastAsiaTheme="majorHAnsi" w:hAnsiTheme="majorHAnsi"/>
          <w:szCs w:val="21"/>
        </w:rPr>
      </w:pPr>
      <w:r w:rsidRPr="004A5527">
        <w:rPr>
          <w:rFonts w:asciiTheme="majorHAnsi" w:eastAsiaTheme="majorHAnsi" w:hAnsiTheme="majorHAnsi"/>
          <w:szCs w:val="21"/>
        </w:rPr>
        <w:t>下見日時 ：令和８年</w:t>
      </w:r>
      <w:r w:rsidRPr="004A5527">
        <w:rPr>
          <w:rFonts w:asciiTheme="majorHAnsi" w:eastAsiaTheme="majorHAnsi" w:hAnsiTheme="majorHAnsi" w:hint="eastAsia"/>
          <w:szCs w:val="21"/>
        </w:rPr>
        <w:t>６</w:t>
      </w:r>
      <w:r w:rsidRPr="004A5527">
        <w:rPr>
          <w:rFonts w:asciiTheme="majorHAnsi" w:eastAsiaTheme="majorHAnsi" w:hAnsiTheme="majorHAnsi"/>
          <w:szCs w:val="21"/>
        </w:rPr>
        <w:t>月</w:t>
      </w:r>
      <w:r w:rsidRPr="004A5527">
        <w:rPr>
          <w:rFonts w:asciiTheme="majorHAnsi" w:eastAsiaTheme="majorHAnsi" w:hAnsiTheme="majorHAnsi" w:hint="eastAsia"/>
          <w:szCs w:val="21"/>
        </w:rPr>
        <w:t>４</w:t>
      </w:r>
      <w:r w:rsidRPr="004A5527">
        <w:rPr>
          <w:rFonts w:asciiTheme="majorHAnsi" w:eastAsiaTheme="majorHAnsi" w:hAnsiTheme="majorHAnsi"/>
          <w:szCs w:val="21"/>
        </w:rPr>
        <w:t>日（</w:t>
      </w:r>
      <w:r w:rsidRPr="004A5527">
        <w:rPr>
          <w:rFonts w:asciiTheme="majorHAnsi" w:eastAsiaTheme="majorHAnsi" w:hAnsiTheme="majorHAnsi" w:hint="eastAsia"/>
          <w:szCs w:val="21"/>
        </w:rPr>
        <w:t>木</w:t>
      </w:r>
      <w:r w:rsidRPr="004A5527">
        <w:rPr>
          <w:rFonts w:asciiTheme="majorHAnsi" w:eastAsiaTheme="majorHAnsi" w:hAnsiTheme="majorHAnsi"/>
          <w:szCs w:val="21"/>
        </w:rPr>
        <w:t>）午前10時から午</w:t>
      </w:r>
      <w:r w:rsidRPr="004A5527">
        <w:rPr>
          <w:rFonts w:asciiTheme="majorHAnsi" w:eastAsiaTheme="majorHAnsi" w:hAnsiTheme="majorHAnsi" w:hint="eastAsia"/>
          <w:szCs w:val="21"/>
        </w:rPr>
        <w:t>後4</w:t>
      </w:r>
      <w:r w:rsidRPr="004A5527">
        <w:rPr>
          <w:rFonts w:asciiTheme="majorHAnsi" w:eastAsiaTheme="majorHAnsi" w:hAnsiTheme="majorHAnsi"/>
          <w:szCs w:val="21"/>
        </w:rPr>
        <w:t xml:space="preserve">時まで </w:t>
      </w:r>
    </w:p>
    <w:p w:rsidR="00D275E7" w:rsidRPr="004A5527" w:rsidRDefault="00D275E7" w:rsidP="00D275E7">
      <w:pPr>
        <w:ind w:firstLineChars="600" w:firstLine="1260"/>
        <w:rPr>
          <w:rFonts w:asciiTheme="majorHAnsi" w:eastAsiaTheme="majorHAnsi" w:hAnsiTheme="majorHAnsi"/>
          <w:szCs w:val="21"/>
        </w:rPr>
      </w:pPr>
      <w:r w:rsidRPr="004A5527">
        <w:rPr>
          <w:rFonts w:asciiTheme="majorHAnsi" w:eastAsiaTheme="majorHAnsi" w:hAnsiTheme="majorHAnsi"/>
          <w:szCs w:val="21"/>
        </w:rPr>
        <w:t>令和８年</w:t>
      </w:r>
      <w:r w:rsidRPr="004A5527">
        <w:rPr>
          <w:rFonts w:asciiTheme="majorHAnsi" w:eastAsiaTheme="majorHAnsi" w:hAnsiTheme="majorHAnsi" w:hint="eastAsia"/>
          <w:szCs w:val="21"/>
        </w:rPr>
        <w:t>６</w:t>
      </w:r>
      <w:r w:rsidRPr="004A5527">
        <w:rPr>
          <w:rFonts w:asciiTheme="majorHAnsi" w:eastAsiaTheme="majorHAnsi" w:hAnsiTheme="majorHAnsi"/>
          <w:szCs w:val="21"/>
        </w:rPr>
        <w:t>月</w:t>
      </w:r>
      <w:r w:rsidRPr="004A5527">
        <w:rPr>
          <w:rFonts w:asciiTheme="majorHAnsi" w:eastAsiaTheme="majorHAnsi" w:hAnsiTheme="majorHAnsi" w:hint="eastAsia"/>
          <w:szCs w:val="21"/>
        </w:rPr>
        <w:t>８</w:t>
      </w:r>
      <w:r w:rsidRPr="004A5527">
        <w:rPr>
          <w:rFonts w:asciiTheme="majorHAnsi" w:eastAsiaTheme="majorHAnsi" w:hAnsiTheme="majorHAnsi"/>
          <w:szCs w:val="21"/>
        </w:rPr>
        <w:t>日（</w:t>
      </w:r>
      <w:r w:rsidRPr="004A5527">
        <w:rPr>
          <w:rFonts w:asciiTheme="majorHAnsi" w:eastAsiaTheme="majorHAnsi" w:hAnsiTheme="majorHAnsi" w:hint="eastAsia"/>
          <w:szCs w:val="21"/>
        </w:rPr>
        <w:t>月</w:t>
      </w:r>
      <w:r w:rsidRPr="004A5527">
        <w:rPr>
          <w:rFonts w:asciiTheme="majorHAnsi" w:eastAsiaTheme="majorHAnsi" w:hAnsiTheme="majorHAnsi"/>
          <w:szCs w:val="21"/>
        </w:rPr>
        <w:t>）午前10時から午後4時まで</w:t>
      </w:r>
    </w:p>
    <w:p w:rsidR="00D275E7" w:rsidRPr="004A5527" w:rsidRDefault="00D275E7" w:rsidP="00D275E7">
      <w:pPr>
        <w:ind w:firstLineChars="600" w:firstLine="1260"/>
        <w:rPr>
          <w:rFonts w:asciiTheme="majorHAnsi" w:eastAsiaTheme="majorHAnsi" w:hAnsiTheme="majorHAnsi"/>
          <w:szCs w:val="21"/>
        </w:rPr>
      </w:pPr>
      <w:r w:rsidRPr="004A5527">
        <w:rPr>
          <w:rFonts w:asciiTheme="majorHAnsi" w:eastAsiaTheme="majorHAnsi" w:hAnsiTheme="majorHAnsi"/>
          <w:szCs w:val="21"/>
        </w:rPr>
        <w:t xml:space="preserve">上記日時から担当者と事前調整すること </w:t>
      </w:r>
    </w:p>
    <w:p w:rsidR="00D275E7" w:rsidRDefault="00D275E7" w:rsidP="00D275E7">
      <w:pPr>
        <w:ind w:firstLineChars="600" w:firstLine="1260"/>
        <w:rPr>
          <w:rFonts w:asciiTheme="majorHAnsi" w:eastAsiaTheme="majorHAnsi" w:hAnsiTheme="majorHAnsi"/>
          <w:szCs w:val="21"/>
        </w:rPr>
      </w:pPr>
      <w:r w:rsidRPr="004A5527">
        <w:rPr>
          <w:rFonts w:asciiTheme="majorHAnsi" w:eastAsiaTheme="majorHAnsi" w:hAnsiTheme="majorHAnsi"/>
          <w:szCs w:val="21"/>
        </w:rPr>
        <w:t>下見の場所：</w:t>
      </w:r>
      <w:r w:rsidR="00A41A4D" w:rsidRPr="004A5527">
        <w:rPr>
          <w:rFonts w:asciiTheme="majorHAnsi" w:eastAsiaTheme="majorHAnsi" w:hAnsiTheme="majorHAnsi" w:hint="eastAsia"/>
          <w:szCs w:val="21"/>
        </w:rPr>
        <w:t>北海道上川郡下川町幸町６３番地</w:t>
      </w:r>
      <w:r w:rsidR="00A41A4D">
        <w:rPr>
          <w:rFonts w:asciiTheme="majorHAnsi" w:eastAsiaTheme="majorHAnsi" w:hAnsiTheme="majorHAnsi" w:hint="eastAsia"/>
          <w:szCs w:val="21"/>
        </w:rPr>
        <w:t xml:space="preserve">　（役場敷地内）</w:t>
      </w:r>
    </w:p>
    <w:p w:rsidR="00A41A4D" w:rsidRPr="004A5527" w:rsidRDefault="00A41A4D" w:rsidP="00D275E7">
      <w:pPr>
        <w:ind w:firstLineChars="600" w:firstLine="1260"/>
        <w:rPr>
          <w:rFonts w:asciiTheme="majorHAnsi" w:eastAsiaTheme="majorHAnsi" w:hAnsiTheme="majorHAnsi"/>
          <w:szCs w:val="21"/>
        </w:rPr>
      </w:pPr>
    </w:p>
    <w:p w:rsidR="001B46ED" w:rsidRPr="004A5527" w:rsidRDefault="00A41A4D" w:rsidP="001B46ED">
      <w:pPr>
        <w:rPr>
          <w:rFonts w:asciiTheme="majorHAnsi" w:eastAsiaTheme="majorHAnsi" w:hAnsiTheme="majorHAnsi"/>
          <w:szCs w:val="21"/>
        </w:rPr>
      </w:pPr>
      <w:r>
        <w:rPr>
          <w:rFonts w:asciiTheme="majorHAnsi" w:eastAsiaTheme="majorHAnsi" w:hAnsiTheme="majorHAnsi" w:hint="eastAsia"/>
          <w:szCs w:val="21"/>
        </w:rPr>
        <w:t>6</w:t>
      </w:r>
      <w:r w:rsidR="00DA75AF" w:rsidRPr="004A5527">
        <w:rPr>
          <w:rFonts w:asciiTheme="majorHAnsi" w:eastAsiaTheme="majorHAnsi" w:hAnsiTheme="majorHAnsi"/>
          <w:szCs w:val="21"/>
        </w:rPr>
        <w:t>（車両の引取）</w:t>
      </w:r>
    </w:p>
    <w:p w:rsidR="001B46ED" w:rsidRPr="004A5527" w:rsidRDefault="00DA75AF" w:rsidP="001B46ED">
      <w:pPr>
        <w:rPr>
          <w:rFonts w:asciiTheme="majorHAnsi" w:eastAsiaTheme="majorHAnsi" w:hAnsiTheme="majorHAnsi"/>
          <w:szCs w:val="21"/>
        </w:rPr>
      </w:pPr>
      <w:r w:rsidRPr="004A5527">
        <w:rPr>
          <w:rFonts w:asciiTheme="majorHAnsi" w:eastAsiaTheme="majorHAnsi" w:hAnsiTheme="majorHAnsi"/>
          <w:szCs w:val="21"/>
        </w:rPr>
        <w:t>(1) 決定後、車両の引取については、担当者と日程調整を行い、承認を得てから引き取ること。</w:t>
      </w:r>
    </w:p>
    <w:p w:rsidR="001B46ED"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(2) 引取り日時については、代金納入後の平日とする。日時は代金納入後調整する。</w:t>
      </w:r>
    </w:p>
    <w:p w:rsidR="001B46ED"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(3) 運搬費用、再登録のための整備、手続・申請費用等はすべて買受人の負担とする。 エンジン等の状態等は事前に調査すること。</w:t>
      </w:r>
    </w:p>
    <w:p w:rsidR="004167B0"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(4) 車両の引取りに関しては、当</w:t>
      </w:r>
      <w:r w:rsidR="001B46ED" w:rsidRPr="004A5527">
        <w:rPr>
          <w:rFonts w:asciiTheme="majorHAnsi" w:eastAsiaTheme="majorHAnsi" w:hAnsiTheme="majorHAnsi" w:hint="eastAsia"/>
          <w:szCs w:val="21"/>
        </w:rPr>
        <w:t>町の</w:t>
      </w:r>
      <w:r w:rsidRPr="004A5527">
        <w:rPr>
          <w:rFonts w:asciiTheme="majorHAnsi" w:eastAsiaTheme="majorHAnsi" w:hAnsiTheme="majorHAnsi"/>
          <w:szCs w:val="21"/>
        </w:rPr>
        <w:t>指示に従い、敷地内では安全に十分気をつけること。</w:t>
      </w:r>
    </w:p>
    <w:p w:rsidR="004167B0" w:rsidRPr="004A5527" w:rsidRDefault="00DA75AF" w:rsidP="003761FD">
      <w:pPr>
        <w:ind w:firstLineChars="100" w:firstLine="210"/>
        <w:rPr>
          <w:rFonts w:asciiTheme="majorHAnsi" w:eastAsiaTheme="majorHAnsi" w:hAnsiTheme="majorHAnsi"/>
          <w:szCs w:val="21"/>
        </w:rPr>
      </w:pPr>
      <w:r w:rsidRPr="004A5527">
        <w:rPr>
          <w:rFonts w:asciiTheme="majorHAnsi" w:eastAsiaTheme="majorHAnsi" w:hAnsiTheme="majorHAnsi"/>
          <w:szCs w:val="21"/>
        </w:rPr>
        <w:t>また、引取後の事故については庁舎敷地内・外に関わらず全て買受人の責任にお</w:t>
      </w:r>
      <w:r w:rsidR="004167B0" w:rsidRPr="004A5527">
        <w:rPr>
          <w:rFonts w:asciiTheme="majorHAnsi" w:eastAsiaTheme="majorHAnsi" w:hAnsiTheme="majorHAnsi" w:hint="eastAsia"/>
          <w:szCs w:val="21"/>
        </w:rPr>
        <w:t>い</w:t>
      </w:r>
      <w:r w:rsidRPr="004A5527">
        <w:rPr>
          <w:rFonts w:asciiTheme="majorHAnsi" w:eastAsiaTheme="majorHAnsi" w:hAnsiTheme="majorHAnsi"/>
          <w:szCs w:val="21"/>
        </w:rPr>
        <w:t>て処理すること。</w:t>
      </w:r>
    </w:p>
    <w:p w:rsidR="004167B0" w:rsidRPr="004A5527" w:rsidRDefault="00A41A4D" w:rsidP="004167B0">
      <w:pPr>
        <w:rPr>
          <w:rFonts w:asciiTheme="majorHAnsi" w:eastAsiaTheme="majorHAnsi" w:hAnsiTheme="majorHAnsi"/>
          <w:szCs w:val="21"/>
        </w:rPr>
      </w:pPr>
      <w:r>
        <w:rPr>
          <w:rFonts w:asciiTheme="majorHAnsi" w:eastAsiaTheme="majorHAnsi" w:hAnsiTheme="majorHAnsi" w:hint="eastAsia"/>
          <w:szCs w:val="21"/>
        </w:rPr>
        <w:lastRenderedPageBreak/>
        <w:t>7</w:t>
      </w:r>
      <w:r w:rsidR="00DA75AF" w:rsidRPr="004A5527">
        <w:rPr>
          <w:rFonts w:asciiTheme="majorHAnsi" w:eastAsiaTheme="majorHAnsi" w:hAnsiTheme="majorHAnsi"/>
          <w:szCs w:val="21"/>
        </w:rPr>
        <w:t>（売払代金の納入）</w:t>
      </w:r>
    </w:p>
    <w:p w:rsidR="004167B0" w:rsidRPr="004A5527" w:rsidRDefault="00DA75AF" w:rsidP="003761FD">
      <w:pPr>
        <w:ind w:firstLineChars="100" w:firstLine="210"/>
        <w:rPr>
          <w:rFonts w:asciiTheme="majorHAnsi" w:eastAsiaTheme="majorHAnsi" w:hAnsiTheme="majorHAnsi"/>
          <w:szCs w:val="21"/>
        </w:rPr>
      </w:pPr>
      <w:r w:rsidRPr="004A5527">
        <w:rPr>
          <w:rFonts w:asciiTheme="majorHAnsi" w:eastAsiaTheme="majorHAnsi" w:hAnsiTheme="majorHAnsi"/>
          <w:szCs w:val="21"/>
        </w:rPr>
        <w:t>売払代金の納入については、令和８年</w:t>
      </w:r>
      <w:r w:rsidR="00A41A4D">
        <w:rPr>
          <w:rFonts w:asciiTheme="majorHAnsi" w:eastAsiaTheme="majorHAnsi" w:hAnsiTheme="majorHAnsi" w:hint="eastAsia"/>
          <w:szCs w:val="21"/>
        </w:rPr>
        <w:t>６</w:t>
      </w:r>
      <w:r w:rsidRPr="004A5527">
        <w:rPr>
          <w:rFonts w:asciiTheme="majorHAnsi" w:eastAsiaTheme="majorHAnsi" w:hAnsiTheme="majorHAnsi"/>
          <w:szCs w:val="21"/>
        </w:rPr>
        <w:t>月</w:t>
      </w:r>
      <w:r w:rsidR="00080093" w:rsidRPr="004A5527">
        <w:rPr>
          <w:rFonts w:asciiTheme="majorHAnsi" w:eastAsiaTheme="majorHAnsi" w:hAnsiTheme="majorHAnsi" w:hint="eastAsia"/>
          <w:szCs w:val="21"/>
        </w:rPr>
        <w:t>３</w:t>
      </w:r>
      <w:r w:rsidR="00A41A4D">
        <w:rPr>
          <w:rFonts w:asciiTheme="majorHAnsi" w:eastAsiaTheme="majorHAnsi" w:hAnsiTheme="majorHAnsi" w:hint="eastAsia"/>
          <w:szCs w:val="21"/>
        </w:rPr>
        <w:t>０</w:t>
      </w:r>
      <w:r w:rsidRPr="004A5527">
        <w:rPr>
          <w:rFonts w:asciiTheme="majorHAnsi" w:eastAsiaTheme="majorHAnsi" w:hAnsiTheme="majorHAnsi"/>
          <w:szCs w:val="21"/>
        </w:rPr>
        <w:t xml:space="preserve"> 日（</w:t>
      </w:r>
      <w:r w:rsidR="003658D0">
        <w:rPr>
          <w:rFonts w:asciiTheme="majorHAnsi" w:eastAsiaTheme="majorHAnsi" w:hAnsiTheme="majorHAnsi" w:hint="eastAsia"/>
          <w:szCs w:val="21"/>
        </w:rPr>
        <w:t>火</w:t>
      </w:r>
      <w:r w:rsidRPr="004A5527">
        <w:rPr>
          <w:rFonts w:asciiTheme="majorHAnsi" w:eastAsiaTheme="majorHAnsi" w:hAnsiTheme="majorHAnsi"/>
          <w:szCs w:val="21"/>
        </w:rPr>
        <w:t>）までに、本</w:t>
      </w:r>
      <w:r w:rsidR="004167B0" w:rsidRPr="004A5527">
        <w:rPr>
          <w:rFonts w:asciiTheme="majorHAnsi" w:eastAsiaTheme="majorHAnsi" w:hAnsiTheme="majorHAnsi" w:hint="eastAsia"/>
          <w:szCs w:val="21"/>
        </w:rPr>
        <w:t>町</w:t>
      </w:r>
      <w:r w:rsidRPr="004A5527">
        <w:rPr>
          <w:rFonts w:asciiTheme="majorHAnsi" w:eastAsiaTheme="majorHAnsi" w:hAnsiTheme="majorHAnsi"/>
          <w:szCs w:val="21"/>
        </w:rPr>
        <w:t>発行の納入通知書により納入すること。</w:t>
      </w:r>
    </w:p>
    <w:p w:rsidR="005E2EEF" w:rsidRPr="004A5527" w:rsidRDefault="005E2EEF" w:rsidP="004167B0">
      <w:pPr>
        <w:rPr>
          <w:rFonts w:asciiTheme="majorHAnsi" w:eastAsiaTheme="majorHAnsi" w:hAnsiTheme="majorHAnsi"/>
          <w:szCs w:val="21"/>
        </w:rPr>
      </w:pPr>
    </w:p>
    <w:p w:rsidR="004167B0" w:rsidRPr="004A5527" w:rsidRDefault="00A41A4D" w:rsidP="004167B0">
      <w:pPr>
        <w:rPr>
          <w:rFonts w:asciiTheme="majorHAnsi" w:eastAsiaTheme="majorHAnsi" w:hAnsiTheme="majorHAnsi"/>
          <w:szCs w:val="21"/>
        </w:rPr>
      </w:pPr>
      <w:r>
        <w:rPr>
          <w:rFonts w:asciiTheme="majorHAnsi" w:eastAsiaTheme="majorHAnsi" w:hAnsiTheme="majorHAnsi" w:hint="eastAsia"/>
          <w:szCs w:val="21"/>
        </w:rPr>
        <w:t>8</w:t>
      </w:r>
      <w:r w:rsidR="00DA75AF" w:rsidRPr="004A5527">
        <w:rPr>
          <w:rFonts w:asciiTheme="majorHAnsi" w:eastAsiaTheme="majorHAnsi" w:hAnsiTheme="majorHAnsi"/>
          <w:szCs w:val="21"/>
        </w:rPr>
        <w:t>（車両引取に係る書類の交付）</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 xml:space="preserve">  車両引取に係る次の書類は、各種手続きが終了し、代金の納入が確認された後に交付する。</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 xml:space="preserve"> 当</w:t>
      </w:r>
      <w:r w:rsidR="004167B0" w:rsidRPr="004A5527">
        <w:rPr>
          <w:rFonts w:asciiTheme="majorHAnsi" w:eastAsiaTheme="majorHAnsi" w:hAnsiTheme="majorHAnsi" w:hint="eastAsia"/>
          <w:szCs w:val="21"/>
        </w:rPr>
        <w:t>町</w:t>
      </w:r>
      <w:r w:rsidRPr="004A5527">
        <w:rPr>
          <w:rFonts w:asciiTheme="majorHAnsi" w:eastAsiaTheme="majorHAnsi" w:hAnsiTheme="majorHAnsi"/>
          <w:szCs w:val="21"/>
        </w:rPr>
        <w:t xml:space="preserve">が各書類を交付した際には、受領書を提出すること。 </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(1) 譲渡証明書</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(2) 委任状</w:t>
      </w:r>
      <w:r w:rsidR="004167B0" w:rsidRPr="004A5527">
        <w:rPr>
          <w:rFonts w:asciiTheme="majorHAnsi" w:eastAsiaTheme="majorHAnsi" w:hAnsiTheme="majorHAnsi" w:hint="eastAsia"/>
          <w:szCs w:val="21"/>
        </w:rPr>
        <w:t>（委任する場合）</w:t>
      </w:r>
      <w:r w:rsidRPr="004A5527">
        <w:rPr>
          <w:rFonts w:asciiTheme="majorHAnsi" w:eastAsiaTheme="majorHAnsi" w:hAnsiTheme="majorHAnsi"/>
          <w:szCs w:val="21"/>
        </w:rPr>
        <w:t xml:space="preserve"> </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 xml:space="preserve">(3) 自動車検査証 </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 xml:space="preserve">(4) リサイクル券 </w:t>
      </w:r>
    </w:p>
    <w:p w:rsidR="004167B0" w:rsidRPr="004A5527" w:rsidRDefault="00DA75AF" w:rsidP="004167B0">
      <w:pPr>
        <w:rPr>
          <w:rFonts w:asciiTheme="majorHAnsi" w:eastAsiaTheme="majorHAnsi" w:hAnsiTheme="majorHAnsi"/>
          <w:szCs w:val="21"/>
          <w:highlight w:val="yellow"/>
        </w:rPr>
      </w:pPr>
      <w:r w:rsidRPr="004A5527">
        <w:rPr>
          <w:rFonts w:asciiTheme="majorHAnsi" w:eastAsiaTheme="majorHAnsi" w:hAnsiTheme="majorHAnsi"/>
          <w:szCs w:val="21"/>
        </w:rPr>
        <w:t>(5) 自動車損害賠償責任保険証明書</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 xml:space="preserve"> ※見積前に車両引取に係る書類を閲覧したい場合は、担当者に申し出ること。</w:t>
      </w:r>
    </w:p>
    <w:p w:rsidR="004167B0" w:rsidRPr="004A5527" w:rsidRDefault="004167B0" w:rsidP="004167B0">
      <w:pPr>
        <w:rPr>
          <w:rFonts w:asciiTheme="majorHAnsi" w:eastAsiaTheme="majorHAnsi" w:hAnsiTheme="majorHAnsi"/>
          <w:szCs w:val="21"/>
        </w:rPr>
      </w:pPr>
    </w:p>
    <w:p w:rsidR="004167B0" w:rsidRPr="004A5527" w:rsidRDefault="00A41A4D" w:rsidP="004167B0">
      <w:pPr>
        <w:rPr>
          <w:rFonts w:asciiTheme="majorHAnsi" w:eastAsiaTheme="majorHAnsi" w:hAnsiTheme="majorHAnsi"/>
          <w:szCs w:val="21"/>
        </w:rPr>
      </w:pPr>
      <w:r>
        <w:rPr>
          <w:rFonts w:asciiTheme="majorHAnsi" w:eastAsiaTheme="majorHAnsi" w:hAnsiTheme="majorHAnsi" w:hint="eastAsia"/>
          <w:szCs w:val="21"/>
        </w:rPr>
        <w:t>9</w:t>
      </w:r>
      <w:r w:rsidR="00DA75AF" w:rsidRPr="004A5527">
        <w:rPr>
          <w:rFonts w:asciiTheme="majorHAnsi" w:eastAsiaTheme="majorHAnsi" w:hAnsiTheme="majorHAnsi"/>
          <w:szCs w:val="21"/>
        </w:rPr>
        <w:t>（車両保管場所）</w:t>
      </w:r>
    </w:p>
    <w:p w:rsidR="004167B0" w:rsidRPr="004A5527" w:rsidRDefault="00DA75AF" w:rsidP="004167B0">
      <w:pPr>
        <w:rPr>
          <w:rFonts w:asciiTheme="majorHAnsi" w:eastAsiaTheme="majorHAnsi" w:hAnsiTheme="majorHAnsi"/>
          <w:szCs w:val="21"/>
        </w:rPr>
      </w:pPr>
      <w:r w:rsidRPr="004A5527">
        <w:rPr>
          <w:rFonts w:asciiTheme="majorHAnsi" w:eastAsiaTheme="majorHAnsi" w:hAnsiTheme="majorHAnsi"/>
          <w:szCs w:val="21"/>
        </w:rPr>
        <w:t xml:space="preserve">  </w:t>
      </w:r>
      <w:r w:rsidR="004167B0" w:rsidRPr="004A5527">
        <w:rPr>
          <w:rFonts w:asciiTheme="majorHAnsi" w:eastAsiaTheme="majorHAnsi" w:hAnsiTheme="majorHAnsi" w:hint="eastAsia"/>
          <w:szCs w:val="21"/>
        </w:rPr>
        <w:t xml:space="preserve">北海道上川郡下川町幸町６３番地　</w:t>
      </w:r>
    </w:p>
    <w:p w:rsidR="004167B0" w:rsidRPr="003761FD" w:rsidRDefault="004167B0" w:rsidP="004167B0">
      <w:pPr>
        <w:rPr>
          <w:rFonts w:asciiTheme="majorHAnsi" w:eastAsiaTheme="majorHAnsi" w:hAnsiTheme="majorHAnsi"/>
          <w:szCs w:val="21"/>
        </w:rPr>
      </w:pPr>
    </w:p>
    <w:p w:rsidR="004167B0" w:rsidRPr="004A5527" w:rsidRDefault="00A41A4D" w:rsidP="004167B0">
      <w:pPr>
        <w:rPr>
          <w:rFonts w:asciiTheme="majorHAnsi" w:eastAsiaTheme="majorHAnsi" w:hAnsiTheme="majorHAnsi"/>
          <w:szCs w:val="21"/>
        </w:rPr>
      </w:pPr>
      <w:r>
        <w:rPr>
          <w:rFonts w:asciiTheme="majorHAnsi" w:eastAsiaTheme="majorHAnsi" w:hAnsiTheme="majorHAnsi" w:hint="eastAsia"/>
          <w:szCs w:val="21"/>
        </w:rPr>
        <w:t>10</w:t>
      </w:r>
      <w:r w:rsidR="003761FD">
        <w:rPr>
          <w:rFonts w:asciiTheme="majorHAnsi" w:eastAsiaTheme="majorHAnsi" w:hAnsiTheme="majorHAnsi" w:hint="eastAsia"/>
          <w:szCs w:val="21"/>
        </w:rPr>
        <w:t>（</w:t>
      </w:r>
      <w:r w:rsidR="00DA75AF" w:rsidRPr="004A5527">
        <w:rPr>
          <w:rFonts w:asciiTheme="majorHAnsi" w:eastAsiaTheme="majorHAnsi" w:hAnsiTheme="majorHAnsi"/>
          <w:szCs w:val="21"/>
        </w:rPr>
        <w:t>引取期限）</w:t>
      </w:r>
    </w:p>
    <w:p w:rsidR="004167B0" w:rsidRPr="004A5527" w:rsidRDefault="00DA75AF" w:rsidP="004167B0">
      <w:pPr>
        <w:rPr>
          <w:rFonts w:asciiTheme="majorHAnsi" w:eastAsiaTheme="majorHAnsi" w:hAnsiTheme="majorHAnsi"/>
          <w:szCs w:val="21"/>
          <w:highlight w:val="yellow"/>
        </w:rPr>
      </w:pPr>
      <w:r w:rsidRPr="004A5527">
        <w:rPr>
          <w:rFonts w:asciiTheme="majorHAnsi" w:eastAsiaTheme="majorHAnsi" w:hAnsiTheme="majorHAnsi"/>
          <w:szCs w:val="21"/>
        </w:rPr>
        <w:t xml:space="preserve">  令和８年</w:t>
      </w:r>
      <w:r w:rsidR="00A41A4D">
        <w:rPr>
          <w:rFonts w:asciiTheme="majorHAnsi" w:eastAsiaTheme="majorHAnsi" w:hAnsiTheme="majorHAnsi" w:hint="eastAsia"/>
          <w:szCs w:val="21"/>
        </w:rPr>
        <w:t>７</w:t>
      </w:r>
      <w:r w:rsidRPr="004A5527">
        <w:rPr>
          <w:rFonts w:asciiTheme="majorHAnsi" w:eastAsiaTheme="majorHAnsi" w:hAnsiTheme="majorHAnsi"/>
          <w:szCs w:val="21"/>
        </w:rPr>
        <w:t>月</w:t>
      </w:r>
      <w:r w:rsidR="00A41A4D">
        <w:rPr>
          <w:rFonts w:asciiTheme="majorHAnsi" w:eastAsiaTheme="majorHAnsi" w:hAnsiTheme="majorHAnsi" w:hint="eastAsia"/>
          <w:szCs w:val="21"/>
        </w:rPr>
        <w:t>３</w:t>
      </w:r>
      <w:r w:rsidRPr="004A5527">
        <w:rPr>
          <w:rFonts w:asciiTheme="majorHAnsi" w:eastAsiaTheme="majorHAnsi" w:hAnsiTheme="majorHAnsi"/>
          <w:szCs w:val="21"/>
        </w:rPr>
        <w:t>日（</w:t>
      </w:r>
      <w:r w:rsidR="00A41A4D">
        <w:rPr>
          <w:rFonts w:asciiTheme="majorHAnsi" w:eastAsiaTheme="majorHAnsi" w:hAnsiTheme="majorHAnsi" w:hint="eastAsia"/>
          <w:szCs w:val="21"/>
        </w:rPr>
        <w:t>金</w:t>
      </w:r>
      <w:r w:rsidRPr="004A5527">
        <w:rPr>
          <w:rFonts w:asciiTheme="majorHAnsi" w:eastAsiaTheme="majorHAnsi" w:hAnsiTheme="majorHAnsi"/>
          <w:szCs w:val="21"/>
        </w:rPr>
        <w:t>）午後</w:t>
      </w:r>
      <w:r w:rsidR="005E2EEF" w:rsidRPr="004A5527">
        <w:rPr>
          <w:rFonts w:asciiTheme="majorHAnsi" w:eastAsiaTheme="majorHAnsi" w:hAnsiTheme="majorHAnsi" w:hint="eastAsia"/>
          <w:szCs w:val="21"/>
        </w:rPr>
        <w:t>16</w:t>
      </w:r>
      <w:r w:rsidRPr="004A5527">
        <w:rPr>
          <w:rFonts w:asciiTheme="majorHAnsi" w:eastAsiaTheme="majorHAnsi" w:hAnsiTheme="majorHAnsi"/>
          <w:szCs w:val="21"/>
        </w:rPr>
        <w:t>時</w:t>
      </w:r>
      <w:r w:rsidR="005E2EEF" w:rsidRPr="004A5527">
        <w:rPr>
          <w:rFonts w:asciiTheme="majorHAnsi" w:eastAsiaTheme="majorHAnsi" w:hAnsiTheme="majorHAnsi" w:hint="eastAsia"/>
          <w:szCs w:val="21"/>
        </w:rPr>
        <w:t>00</w:t>
      </w:r>
      <w:r w:rsidRPr="004A5527">
        <w:rPr>
          <w:rFonts w:asciiTheme="majorHAnsi" w:eastAsiaTheme="majorHAnsi" w:hAnsiTheme="majorHAnsi"/>
          <w:szCs w:val="21"/>
        </w:rPr>
        <w:t>分まで</w:t>
      </w:r>
    </w:p>
    <w:p w:rsidR="00A41A4D" w:rsidRPr="004A5527" w:rsidRDefault="00A41A4D" w:rsidP="004167B0">
      <w:pPr>
        <w:rPr>
          <w:rFonts w:asciiTheme="majorHAnsi" w:eastAsiaTheme="majorHAnsi" w:hAnsiTheme="majorHAnsi"/>
          <w:szCs w:val="21"/>
        </w:rPr>
      </w:pPr>
    </w:p>
    <w:p w:rsidR="0085109C" w:rsidRPr="004A5527" w:rsidRDefault="003761FD" w:rsidP="0085109C">
      <w:pPr>
        <w:rPr>
          <w:rFonts w:asciiTheme="majorHAnsi" w:eastAsiaTheme="majorHAnsi" w:hAnsiTheme="majorHAnsi"/>
          <w:szCs w:val="21"/>
        </w:rPr>
      </w:pPr>
      <w:r>
        <w:rPr>
          <w:rFonts w:asciiTheme="majorHAnsi" w:eastAsiaTheme="majorHAnsi" w:hAnsiTheme="majorHAnsi" w:hint="eastAsia"/>
          <w:szCs w:val="21"/>
        </w:rPr>
        <w:t>11（</w:t>
      </w:r>
      <w:r w:rsidR="00DA75AF" w:rsidRPr="004A5527">
        <w:rPr>
          <w:rFonts w:asciiTheme="majorHAnsi" w:eastAsiaTheme="majorHAnsi" w:hAnsiTheme="majorHAnsi"/>
          <w:szCs w:val="21"/>
        </w:rPr>
        <w:t xml:space="preserve">注意事項） </w:t>
      </w:r>
    </w:p>
    <w:p w:rsidR="003761FD" w:rsidRDefault="00DA75AF" w:rsidP="003761FD">
      <w:pPr>
        <w:rPr>
          <w:rFonts w:asciiTheme="majorHAnsi" w:eastAsiaTheme="majorHAnsi" w:hAnsiTheme="majorHAnsi"/>
          <w:szCs w:val="21"/>
        </w:rPr>
      </w:pPr>
      <w:r w:rsidRPr="004A5527">
        <w:rPr>
          <w:rFonts w:asciiTheme="majorHAnsi" w:eastAsiaTheme="majorHAnsi" w:hAnsiTheme="majorHAnsi"/>
          <w:szCs w:val="21"/>
        </w:rPr>
        <w:t>(1) 入札参加を希望する者は必ず現場で現物を熟覧のうえ、申込金額を見積もること。</w:t>
      </w:r>
    </w:p>
    <w:p w:rsidR="0085109C"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 xml:space="preserve">(2) 決定後の車両についての苦情などは一切認めないので、下見時によく確認すること。 </w:t>
      </w:r>
    </w:p>
    <w:p w:rsidR="0085109C"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 xml:space="preserve">(3) 本件譲渡にかかる費用については買受人の負担とする。 </w:t>
      </w:r>
    </w:p>
    <w:p w:rsidR="006424EF"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(4) 引取期限内に必ず引取りを完了すること。</w:t>
      </w:r>
    </w:p>
    <w:p w:rsidR="0085109C" w:rsidRPr="004A5527" w:rsidRDefault="00DA75AF" w:rsidP="003761FD">
      <w:pPr>
        <w:ind w:firstLineChars="200" w:firstLine="420"/>
        <w:rPr>
          <w:rFonts w:asciiTheme="majorHAnsi" w:eastAsiaTheme="majorHAnsi" w:hAnsiTheme="majorHAnsi"/>
          <w:szCs w:val="21"/>
          <w:highlight w:val="yellow"/>
        </w:rPr>
      </w:pPr>
      <w:r w:rsidRPr="004A5527">
        <w:rPr>
          <w:rFonts w:asciiTheme="majorHAnsi" w:eastAsiaTheme="majorHAnsi" w:hAnsiTheme="majorHAnsi"/>
          <w:szCs w:val="21"/>
        </w:rPr>
        <w:t>正当な理由なく履行しないときは、</w:t>
      </w:r>
      <w:r w:rsidR="004C3C88" w:rsidRPr="004A5527">
        <w:rPr>
          <w:rFonts w:asciiTheme="majorHAnsi" w:eastAsiaTheme="majorHAnsi" w:hAnsiTheme="majorHAnsi" w:hint="eastAsia"/>
          <w:szCs w:val="21"/>
        </w:rPr>
        <w:t>地方自治法</w:t>
      </w:r>
      <w:r w:rsidR="0003018B" w:rsidRPr="004A5527">
        <w:rPr>
          <w:rFonts w:asciiTheme="majorHAnsi" w:eastAsiaTheme="majorHAnsi" w:hAnsiTheme="majorHAnsi" w:hint="eastAsia"/>
          <w:szCs w:val="21"/>
        </w:rPr>
        <w:t>第234条</w:t>
      </w:r>
      <w:r w:rsidR="00453E49" w:rsidRPr="004A5527">
        <w:rPr>
          <w:rFonts w:asciiTheme="majorHAnsi" w:eastAsiaTheme="majorHAnsi" w:hAnsiTheme="majorHAnsi" w:hint="eastAsia"/>
          <w:szCs w:val="21"/>
        </w:rPr>
        <w:t>2</w:t>
      </w:r>
      <w:r w:rsidRPr="004A5527">
        <w:rPr>
          <w:rFonts w:asciiTheme="majorHAnsi" w:eastAsiaTheme="majorHAnsi" w:hAnsiTheme="majorHAnsi"/>
          <w:szCs w:val="21"/>
        </w:rPr>
        <w:t>を適用し、本契約の解除を行う。</w:t>
      </w:r>
    </w:p>
    <w:p w:rsidR="0085109C" w:rsidRPr="004A5527" w:rsidRDefault="00DA75AF" w:rsidP="003761FD">
      <w:pPr>
        <w:ind w:leftChars="57" w:left="540" w:hangingChars="200" w:hanging="420"/>
        <w:rPr>
          <w:rFonts w:asciiTheme="majorHAnsi" w:eastAsiaTheme="majorHAnsi" w:hAnsiTheme="majorHAnsi"/>
          <w:szCs w:val="21"/>
        </w:rPr>
      </w:pPr>
      <w:r w:rsidRPr="004A5527">
        <w:rPr>
          <w:rFonts w:asciiTheme="majorHAnsi" w:eastAsiaTheme="majorHAnsi" w:hAnsiTheme="majorHAnsi"/>
          <w:szCs w:val="21"/>
        </w:rPr>
        <w:t>(5) 引取りに際しては、物品引取時間等について事前に担当者と詳細な打ち合わせを行い、その指示</w:t>
      </w:r>
      <w:r w:rsidR="003761FD">
        <w:rPr>
          <w:rFonts w:asciiTheme="majorHAnsi" w:eastAsiaTheme="majorHAnsi" w:hAnsiTheme="majorHAnsi" w:hint="eastAsia"/>
          <w:szCs w:val="21"/>
        </w:rPr>
        <w:t>に</w:t>
      </w:r>
      <w:r w:rsidRPr="004A5527">
        <w:rPr>
          <w:rFonts w:asciiTheme="majorHAnsi" w:eastAsiaTheme="majorHAnsi" w:hAnsiTheme="majorHAnsi"/>
          <w:szCs w:val="21"/>
        </w:rPr>
        <w:t>従うこと。引取りの際は、安全に十分留意し、当</w:t>
      </w:r>
      <w:r w:rsidR="0085109C" w:rsidRPr="004A5527">
        <w:rPr>
          <w:rFonts w:asciiTheme="majorHAnsi" w:eastAsiaTheme="majorHAnsi" w:hAnsiTheme="majorHAnsi" w:hint="eastAsia"/>
          <w:szCs w:val="21"/>
        </w:rPr>
        <w:t>町</w:t>
      </w:r>
      <w:r w:rsidRPr="004A5527">
        <w:rPr>
          <w:rFonts w:asciiTheme="majorHAnsi" w:eastAsiaTheme="majorHAnsi" w:hAnsiTheme="majorHAnsi"/>
          <w:szCs w:val="21"/>
        </w:rPr>
        <w:t>の業務を妨げないこと。</w:t>
      </w:r>
    </w:p>
    <w:p w:rsidR="0085109C" w:rsidRPr="004A5527" w:rsidRDefault="00DA75AF" w:rsidP="003761FD">
      <w:pPr>
        <w:ind w:firstLineChars="300" w:firstLine="630"/>
        <w:rPr>
          <w:rFonts w:asciiTheme="majorHAnsi" w:eastAsiaTheme="majorHAnsi" w:hAnsiTheme="majorHAnsi"/>
          <w:szCs w:val="21"/>
        </w:rPr>
      </w:pPr>
      <w:r w:rsidRPr="004A5527">
        <w:rPr>
          <w:rFonts w:asciiTheme="majorHAnsi" w:eastAsiaTheme="majorHAnsi" w:hAnsiTheme="majorHAnsi"/>
          <w:szCs w:val="21"/>
        </w:rPr>
        <w:t>施設及び設備に 損傷を与えた場合については全て買受人の責任において現状復帰すること。</w:t>
      </w:r>
    </w:p>
    <w:p w:rsidR="0085109C"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(6) 名義変更手続、自賠責保険手続等は、買受人自らが自らの負担で行うこと。</w:t>
      </w:r>
    </w:p>
    <w:p w:rsidR="003761FD" w:rsidRDefault="00DA75AF" w:rsidP="003761FD">
      <w:pPr>
        <w:ind w:left="525" w:hangingChars="250" w:hanging="525"/>
        <w:rPr>
          <w:rFonts w:asciiTheme="majorHAnsi" w:eastAsiaTheme="majorHAnsi" w:hAnsiTheme="majorHAnsi"/>
          <w:szCs w:val="21"/>
        </w:rPr>
      </w:pPr>
      <w:r w:rsidRPr="004A5527">
        <w:rPr>
          <w:rFonts w:asciiTheme="majorHAnsi" w:eastAsiaTheme="majorHAnsi" w:hAnsiTheme="majorHAnsi"/>
          <w:szCs w:val="21"/>
        </w:rPr>
        <w:t>(7) 本売却契約後の物品の保管については、買受人の責任とし、その物品については災害、盗難などによる事故が発生しても、本</w:t>
      </w:r>
      <w:r w:rsidR="0085109C" w:rsidRPr="004A5527">
        <w:rPr>
          <w:rFonts w:asciiTheme="majorHAnsi" w:eastAsiaTheme="majorHAnsi" w:hAnsiTheme="majorHAnsi" w:hint="eastAsia"/>
          <w:szCs w:val="21"/>
        </w:rPr>
        <w:t>町</w:t>
      </w:r>
      <w:r w:rsidRPr="004A5527">
        <w:rPr>
          <w:rFonts w:asciiTheme="majorHAnsi" w:eastAsiaTheme="majorHAnsi" w:hAnsiTheme="majorHAnsi"/>
          <w:szCs w:val="21"/>
        </w:rPr>
        <w:t>はその責任を一切負わない。</w:t>
      </w:r>
    </w:p>
    <w:p w:rsidR="0085109C" w:rsidRPr="004A5527" w:rsidRDefault="00DA75AF" w:rsidP="003761FD">
      <w:pPr>
        <w:rPr>
          <w:rFonts w:asciiTheme="majorHAnsi" w:eastAsiaTheme="majorHAnsi" w:hAnsiTheme="majorHAnsi"/>
          <w:szCs w:val="21"/>
        </w:rPr>
      </w:pPr>
      <w:r w:rsidRPr="004A5527">
        <w:rPr>
          <w:rFonts w:asciiTheme="majorHAnsi" w:eastAsiaTheme="majorHAnsi" w:hAnsiTheme="majorHAnsi"/>
          <w:szCs w:val="21"/>
        </w:rPr>
        <w:t>(8) 引取後の車両の故障・事故等については、本</w:t>
      </w:r>
      <w:r w:rsidR="0085109C" w:rsidRPr="004A5527">
        <w:rPr>
          <w:rFonts w:asciiTheme="majorHAnsi" w:eastAsiaTheme="majorHAnsi" w:hAnsiTheme="majorHAnsi" w:hint="eastAsia"/>
          <w:szCs w:val="21"/>
        </w:rPr>
        <w:t>町</w:t>
      </w:r>
      <w:r w:rsidRPr="004A5527">
        <w:rPr>
          <w:rFonts w:asciiTheme="majorHAnsi" w:eastAsiaTheme="majorHAnsi" w:hAnsiTheme="majorHAnsi"/>
          <w:szCs w:val="21"/>
        </w:rPr>
        <w:t xml:space="preserve">はその責任を一切負わない。 </w:t>
      </w:r>
    </w:p>
    <w:p w:rsidR="003761FD" w:rsidRDefault="00DA75AF" w:rsidP="003761FD">
      <w:pPr>
        <w:rPr>
          <w:rFonts w:asciiTheme="majorHAnsi" w:eastAsiaTheme="majorHAnsi" w:hAnsiTheme="majorHAnsi"/>
          <w:szCs w:val="21"/>
        </w:rPr>
      </w:pPr>
      <w:r w:rsidRPr="004A5527">
        <w:rPr>
          <w:rFonts w:asciiTheme="majorHAnsi" w:eastAsiaTheme="majorHAnsi" w:hAnsiTheme="majorHAnsi"/>
          <w:szCs w:val="21"/>
        </w:rPr>
        <w:t>(9) 本契約後、物品保管場所</w:t>
      </w:r>
      <w:r w:rsidR="006424EF" w:rsidRPr="004A5527">
        <w:rPr>
          <w:rFonts w:asciiTheme="majorHAnsi" w:eastAsiaTheme="majorHAnsi" w:hAnsiTheme="majorHAnsi" w:hint="eastAsia"/>
          <w:szCs w:val="21"/>
        </w:rPr>
        <w:t>及び搬送中に</w:t>
      </w:r>
      <w:r w:rsidRPr="004A5527">
        <w:rPr>
          <w:rFonts w:asciiTheme="majorHAnsi" w:eastAsiaTheme="majorHAnsi" w:hAnsiTheme="majorHAnsi"/>
          <w:szCs w:val="21"/>
        </w:rPr>
        <w:t xml:space="preserve">発生した人身事故等については、買受人の責任とする。 </w:t>
      </w:r>
    </w:p>
    <w:p w:rsidR="0085109C" w:rsidRPr="004A5527" w:rsidRDefault="003761FD" w:rsidP="003761FD">
      <w:pPr>
        <w:rPr>
          <w:rFonts w:asciiTheme="majorHAnsi" w:eastAsiaTheme="majorHAnsi" w:hAnsiTheme="majorHAnsi"/>
          <w:szCs w:val="21"/>
        </w:rPr>
      </w:pPr>
      <w:r>
        <w:rPr>
          <w:rFonts w:asciiTheme="majorHAnsi" w:eastAsiaTheme="majorHAnsi" w:hAnsiTheme="majorHAnsi"/>
          <w:szCs w:val="21"/>
        </w:rPr>
        <w:t>(</w:t>
      </w:r>
      <w:r w:rsidR="00DA75AF" w:rsidRPr="004A5527">
        <w:rPr>
          <w:rFonts w:asciiTheme="majorHAnsi" w:eastAsiaTheme="majorHAnsi" w:hAnsiTheme="majorHAnsi"/>
          <w:szCs w:val="21"/>
        </w:rPr>
        <w:t>10) 売却物品を不法投棄又は不法焼却しないこと。</w:t>
      </w:r>
    </w:p>
    <w:p w:rsidR="003761FD" w:rsidRDefault="00DA75AF" w:rsidP="003761FD">
      <w:pPr>
        <w:rPr>
          <w:rFonts w:asciiTheme="majorHAnsi" w:eastAsiaTheme="majorHAnsi" w:hAnsiTheme="majorHAnsi"/>
          <w:szCs w:val="21"/>
        </w:rPr>
      </w:pPr>
      <w:r w:rsidRPr="004A5527">
        <w:rPr>
          <w:rFonts w:asciiTheme="majorHAnsi" w:eastAsiaTheme="majorHAnsi" w:hAnsiTheme="majorHAnsi"/>
          <w:szCs w:val="21"/>
        </w:rPr>
        <w:t>(11) 本仕様書について疑義のあるときは、必ず見積前に担当者に問い合わせ、指示をうけること。</w:t>
      </w:r>
    </w:p>
    <w:p w:rsidR="0085109C" w:rsidRPr="004A5527" w:rsidRDefault="00DA75AF" w:rsidP="003761FD">
      <w:pPr>
        <w:ind w:firstLineChars="150" w:firstLine="315"/>
        <w:rPr>
          <w:rFonts w:asciiTheme="majorHAnsi" w:eastAsiaTheme="majorHAnsi" w:hAnsiTheme="majorHAnsi"/>
          <w:szCs w:val="21"/>
        </w:rPr>
      </w:pPr>
      <w:r w:rsidRPr="004A5527">
        <w:rPr>
          <w:rFonts w:asciiTheme="majorHAnsi" w:eastAsiaTheme="majorHAnsi" w:hAnsiTheme="majorHAnsi"/>
          <w:szCs w:val="21"/>
        </w:rPr>
        <w:t xml:space="preserve"> 決定後の異議申し立ては一切認めない。</w:t>
      </w:r>
    </w:p>
    <w:p w:rsidR="0085109C" w:rsidRPr="004A5527" w:rsidRDefault="00DA75AF" w:rsidP="003761FD">
      <w:pPr>
        <w:ind w:firstLineChars="200" w:firstLine="420"/>
        <w:rPr>
          <w:rFonts w:asciiTheme="majorHAnsi" w:eastAsiaTheme="majorHAnsi" w:hAnsiTheme="majorHAnsi"/>
          <w:szCs w:val="21"/>
        </w:rPr>
      </w:pPr>
      <w:r w:rsidRPr="004A5527">
        <w:rPr>
          <w:rFonts w:asciiTheme="majorHAnsi" w:eastAsiaTheme="majorHAnsi" w:hAnsiTheme="majorHAnsi"/>
          <w:szCs w:val="21"/>
        </w:rPr>
        <w:t>また、契約後においては、事情の如何を問わず契約金額及びその内容の変更は一切認めない。</w:t>
      </w:r>
    </w:p>
    <w:p w:rsidR="00562B34" w:rsidRDefault="00562B34" w:rsidP="003D044E">
      <w:pPr>
        <w:ind w:leftChars="200" w:left="569" w:hangingChars="71" w:hanging="149"/>
        <w:rPr>
          <w:rFonts w:asciiTheme="majorHAnsi" w:eastAsiaTheme="majorHAnsi" w:hAnsiTheme="majorHAnsi"/>
          <w:szCs w:val="21"/>
        </w:rPr>
      </w:pPr>
    </w:p>
    <w:p w:rsidR="003D044E" w:rsidRPr="004A5527" w:rsidRDefault="003D044E" w:rsidP="003D044E">
      <w:pPr>
        <w:ind w:leftChars="200" w:left="569" w:hangingChars="71" w:hanging="149"/>
        <w:rPr>
          <w:rFonts w:asciiTheme="majorHAnsi" w:eastAsiaTheme="majorHAnsi" w:hAnsiTheme="majorHAnsi"/>
          <w:szCs w:val="21"/>
        </w:rPr>
      </w:pPr>
      <w:bookmarkStart w:id="0" w:name="_GoBack"/>
      <w:bookmarkEnd w:id="0"/>
      <w:r w:rsidRPr="004A5527">
        <w:rPr>
          <w:rFonts w:asciiTheme="majorHAnsi" w:eastAsiaTheme="majorHAnsi" w:hAnsiTheme="majorHAnsi"/>
          <w:szCs w:val="21"/>
        </w:rPr>
        <w:t xml:space="preserve">注意事項 </w:t>
      </w:r>
    </w:p>
    <w:p w:rsidR="003D044E" w:rsidRPr="004A5527" w:rsidRDefault="003D044E" w:rsidP="003D044E">
      <w:pPr>
        <w:ind w:leftChars="200" w:left="569" w:hangingChars="71" w:hanging="149"/>
        <w:rPr>
          <w:rFonts w:asciiTheme="majorHAnsi" w:eastAsiaTheme="majorHAnsi" w:hAnsiTheme="majorHAnsi"/>
          <w:szCs w:val="21"/>
        </w:rPr>
      </w:pPr>
      <w:r w:rsidRPr="004A5527">
        <w:rPr>
          <w:rFonts w:asciiTheme="majorHAnsi" w:eastAsiaTheme="majorHAnsi" w:hAnsiTheme="majorHAnsi"/>
          <w:szCs w:val="21"/>
        </w:rPr>
        <w:t>今回の見積については、次の事項について十分注意し、見積に参加してください。</w:t>
      </w:r>
    </w:p>
    <w:p w:rsidR="003D044E" w:rsidRPr="004A5527" w:rsidRDefault="003D044E" w:rsidP="003D044E">
      <w:pPr>
        <w:ind w:leftChars="200" w:left="569" w:hangingChars="71" w:hanging="149"/>
        <w:rPr>
          <w:rFonts w:asciiTheme="majorHAnsi" w:eastAsiaTheme="majorHAnsi" w:hAnsiTheme="majorHAnsi"/>
          <w:szCs w:val="21"/>
        </w:rPr>
      </w:pPr>
      <w:r w:rsidRPr="004A5527">
        <w:rPr>
          <w:rFonts w:asciiTheme="majorHAnsi" w:eastAsiaTheme="majorHAnsi" w:hAnsiTheme="majorHAnsi"/>
          <w:szCs w:val="21"/>
        </w:rPr>
        <w:t xml:space="preserve"> ○ 本見積に関し、転売を目的で参加される場合は、古物営業法による売買資格が必要となりますので、</w:t>
      </w:r>
      <w:r>
        <w:rPr>
          <w:rFonts w:asciiTheme="majorHAnsi" w:eastAsiaTheme="majorHAnsi" w:hAnsiTheme="majorHAnsi" w:hint="eastAsia"/>
          <w:szCs w:val="21"/>
        </w:rPr>
        <w:t>入札</w:t>
      </w:r>
      <w:r w:rsidRPr="004A5527">
        <w:rPr>
          <w:rFonts w:asciiTheme="majorHAnsi" w:eastAsiaTheme="majorHAnsi" w:hAnsiTheme="majorHAnsi"/>
          <w:szCs w:val="21"/>
        </w:rPr>
        <w:t xml:space="preserve">書類とともに許可書の写しを提出いただき、確認させていただきます。 </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国外へ転売</w:t>
      </w:r>
      <w:r w:rsidRPr="004A5527">
        <w:rPr>
          <w:rFonts w:asciiTheme="majorHAnsi" w:eastAsiaTheme="majorHAnsi" w:hAnsiTheme="majorHAnsi" w:hint="eastAsia"/>
          <w:szCs w:val="21"/>
        </w:rPr>
        <w:t>は、入札に参加できません。（国内のみ）</w:t>
      </w:r>
    </w:p>
    <w:p w:rsidR="003D044E" w:rsidRPr="004A5527" w:rsidRDefault="003D044E" w:rsidP="003D044E">
      <w:pPr>
        <w:ind w:leftChars="250" w:left="569" w:hangingChars="21" w:hanging="44"/>
        <w:rPr>
          <w:rFonts w:asciiTheme="majorHAnsi" w:eastAsiaTheme="majorHAnsi" w:hAnsiTheme="majorHAnsi"/>
          <w:szCs w:val="21"/>
        </w:rPr>
      </w:pP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hint="eastAsia"/>
          <w:szCs w:val="21"/>
        </w:rPr>
        <w:t>基本</w:t>
      </w:r>
      <w:r w:rsidRPr="004A5527">
        <w:rPr>
          <w:rFonts w:asciiTheme="majorHAnsi" w:eastAsiaTheme="majorHAnsi" w:hAnsiTheme="majorHAnsi"/>
          <w:szCs w:val="21"/>
        </w:rPr>
        <w:t xml:space="preserve">性能 </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xml:space="preserve">（１）車名（車体の形状） </w:t>
      </w:r>
      <w:r w:rsidRPr="004A5527">
        <w:rPr>
          <w:rFonts w:asciiTheme="majorHAnsi" w:eastAsiaTheme="majorHAnsi" w:hAnsiTheme="majorHAnsi" w:hint="eastAsia"/>
          <w:szCs w:val="21"/>
        </w:rPr>
        <w:t>スズキ　キザシ</w:t>
      </w:r>
    </w:p>
    <w:p w:rsidR="003D044E" w:rsidRPr="004A5527" w:rsidRDefault="003D044E" w:rsidP="003D044E">
      <w:pPr>
        <w:ind w:leftChars="250" w:left="569" w:hangingChars="21" w:hanging="44"/>
        <w:rPr>
          <w:rFonts w:asciiTheme="majorHAnsi" w:eastAsiaTheme="majorHAnsi" w:hAnsiTheme="majorHAnsi"/>
          <w:szCs w:val="21"/>
          <w:highlight w:val="yellow"/>
        </w:rPr>
      </w:pPr>
      <w:r w:rsidRPr="004A5527">
        <w:rPr>
          <w:rFonts w:asciiTheme="majorHAnsi" w:eastAsiaTheme="majorHAnsi" w:hAnsiTheme="majorHAnsi"/>
          <w:szCs w:val="21"/>
        </w:rPr>
        <w:t xml:space="preserve">（２）車台番号 </w:t>
      </w:r>
      <w:r w:rsidRPr="004A5527">
        <w:rPr>
          <w:rFonts w:asciiTheme="majorHAnsi" w:eastAsiaTheme="majorHAnsi" w:hAnsiTheme="majorHAnsi" w:hint="eastAsia"/>
          <w:szCs w:val="21"/>
        </w:rPr>
        <w:t>ＲＦ９１Ｓ</w:t>
      </w:r>
      <w:r w:rsidRPr="004A5527">
        <w:rPr>
          <w:rFonts w:asciiTheme="majorHAnsi" w:eastAsiaTheme="majorHAnsi" w:hAnsiTheme="majorHAnsi"/>
          <w:szCs w:val="21"/>
        </w:rPr>
        <w:t>－</w:t>
      </w:r>
      <w:r w:rsidRPr="004A5527">
        <w:rPr>
          <w:rFonts w:asciiTheme="majorHAnsi" w:eastAsiaTheme="majorHAnsi" w:hAnsiTheme="majorHAnsi" w:hint="eastAsia"/>
          <w:szCs w:val="21"/>
        </w:rPr>
        <w:t>１０００７０</w:t>
      </w:r>
    </w:p>
    <w:p w:rsidR="003D044E" w:rsidRPr="004A5527" w:rsidRDefault="003D044E" w:rsidP="003D044E">
      <w:pPr>
        <w:ind w:leftChars="250" w:left="569" w:hangingChars="21" w:hanging="44"/>
        <w:rPr>
          <w:rFonts w:asciiTheme="majorHAnsi" w:eastAsiaTheme="majorHAnsi" w:hAnsiTheme="majorHAnsi"/>
          <w:szCs w:val="21"/>
          <w:highlight w:val="yellow"/>
        </w:rPr>
      </w:pPr>
      <w:r w:rsidRPr="004A5527">
        <w:rPr>
          <w:rFonts w:asciiTheme="majorHAnsi" w:eastAsiaTheme="majorHAnsi" w:hAnsiTheme="majorHAnsi"/>
          <w:szCs w:val="21"/>
        </w:rPr>
        <w:t xml:space="preserve">（３）形式 </w:t>
      </w:r>
      <w:r w:rsidRPr="004A5527">
        <w:rPr>
          <w:rFonts w:asciiTheme="majorHAnsi" w:eastAsiaTheme="majorHAnsi" w:hAnsiTheme="majorHAnsi" w:hint="eastAsia"/>
          <w:szCs w:val="21"/>
        </w:rPr>
        <w:t>Ｃ</w:t>
      </w:r>
      <w:r w:rsidRPr="004A5527">
        <w:rPr>
          <w:rFonts w:asciiTheme="majorHAnsi" w:eastAsiaTheme="majorHAnsi" w:hAnsiTheme="majorHAnsi"/>
          <w:szCs w:val="21"/>
        </w:rPr>
        <w:t>ＢＡ－</w:t>
      </w:r>
      <w:r w:rsidRPr="004A5527">
        <w:rPr>
          <w:rFonts w:asciiTheme="majorHAnsi" w:eastAsiaTheme="majorHAnsi" w:hAnsiTheme="majorHAnsi" w:hint="eastAsia"/>
          <w:szCs w:val="21"/>
        </w:rPr>
        <w:t>ＲＦ９１Ｓ</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xml:space="preserve">（４）原動機の型式 </w:t>
      </w:r>
      <w:r w:rsidRPr="004A5527">
        <w:rPr>
          <w:rFonts w:asciiTheme="majorHAnsi" w:eastAsiaTheme="majorHAnsi" w:hAnsiTheme="majorHAnsi" w:hint="eastAsia"/>
          <w:szCs w:val="21"/>
        </w:rPr>
        <w:t>Ｊ２４Ｂ</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xml:space="preserve">（５）自動車の種別、用途等 </w:t>
      </w:r>
      <w:r w:rsidRPr="004A5527">
        <w:rPr>
          <w:rFonts w:asciiTheme="majorHAnsi" w:eastAsiaTheme="majorHAnsi" w:hAnsiTheme="majorHAnsi" w:hint="eastAsia"/>
          <w:szCs w:val="21"/>
        </w:rPr>
        <w:t>普通</w:t>
      </w:r>
      <w:r w:rsidRPr="004A5527">
        <w:rPr>
          <w:rFonts w:asciiTheme="majorHAnsi" w:eastAsiaTheme="majorHAnsi" w:hAnsiTheme="majorHAnsi"/>
          <w:szCs w:val="21"/>
        </w:rPr>
        <w:t xml:space="preserve"> 乗用 自家用</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xml:space="preserve">（６）乗車定員（人） </w:t>
      </w:r>
      <w:r w:rsidRPr="004A5527">
        <w:rPr>
          <w:rFonts w:asciiTheme="majorHAnsi" w:eastAsiaTheme="majorHAnsi" w:hAnsiTheme="majorHAnsi" w:hint="eastAsia"/>
          <w:szCs w:val="21"/>
        </w:rPr>
        <w:t>５</w:t>
      </w:r>
      <w:r w:rsidRPr="004A5527">
        <w:rPr>
          <w:rFonts w:asciiTheme="majorHAnsi" w:eastAsiaTheme="majorHAnsi" w:hAnsiTheme="majorHAnsi"/>
          <w:szCs w:val="21"/>
        </w:rPr>
        <w:t>人</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（７）車両重量（㎏） １，</w:t>
      </w:r>
      <w:r w:rsidRPr="004A5527">
        <w:rPr>
          <w:rFonts w:asciiTheme="majorHAnsi" w:eastAsiaTheme="majorHAnsi" w:hAnsiTheme="majorHAnsi" w:hint="eastAsia"/>
          <w:szCs w:val="21"/>
        </w:rPr>
        <w:t>５６</w:t>
      </w:r>
      <w:r w:rsidRPr="004A5527">
        <w:rPr>
          <w:rFonts w:asciiTheme="majorHAnsi" w:eastAsiaTheme="majorHAnsi" w:hAnsiTheme="majorHAnsi"/>
          <w:szCs w:val="21"/>
        </w:rPr>
        <w:t>０kg</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xml:space="preserve">（８）車両総重量（㎏） </w:t>
      </w:r>
      <w:r w:rsidRPr="004A5527">
        <w:rPr>
          <w:rFonts w:asciiTheme="majorHAnsi" w:eastAsiaTheme="majorHAnsi" w:hAnsiTheme="majorHAnsi" w:hint="eastAsia"/>
          <w:szCs w:val="21"/>
        </w:rPr>
        <w:t>１</w:t>
      </w:r>
      <w:r w:rsidRPr="004A5527">
        <w:rPr>
          <w:rFonts w:asciiTheme="majorHAnsi" w:eastAsiaTheme="majorHAnsi" w:hAnsiTheme="majorHAnsi"/>
          <w:szCs w:val="21"/>
        </w:rPr>
        <w:t>，</w:t>
      </w:r>
      <w:r w:rsidRPr="004A5527">
        <w:rPr>
          <w:rFonts w:asciiTheme="majorHAnsi" w:eastAsiaTheme="majorHAnsi" w:hAnsiTheme="majorHAnsi" w:hint="eastAsia"/>
          <w:szCs w:val="21"/>
        </w:rPr>
        <w:t>８３５</w:t>
      </w:r>
      <w:r w:rsidRPr="004A5527">
        <w:rPr>
          <w:rFonts w:asciiTheme="majorHAnsi" w:eastAsiaTheme="majorHAnsi" w:hAnsiTheme="majorHAnsi"/>
          <w:szCs w:val="21"/>
        </w:rPr>
        <w:t>kg</w:t>
      </w:r>
    </w:p>
    <w:p w:rsidR="003D044E" w:rsidRPr="004A5527" w:rsidRDefault="003D044E" w:rsidP="003D044E">
      <w:pPr>
        <w:ind w:leftChars="250" w:left="569" w:hangingChars="21" w:hanging="44"/>
        <w:rPr>
          <w:rFonts w:asciiTheme="majorHAnsi" w:eastAsiaTheme="majorHAnsi" w:hAnsiTheme="majorHAnsi"/>
          <w:szCs w:val="21"/>
        </w:rPr>
      </w:pPr>
      <w:r w:rsidRPr="004A5527">
        <w:rPr>
          <w:rFonts w:asciiTheme="majorHAnsi" w:eastAsiaTheme="majorHAnsi" w:hAnsiTheme="majorHAnsi"/>
          <w:szCs w:val="21"/>
        </w:rPr>
        <w:t xml:space="preserve">（９）総排気量（Ｌ）・燃料の種類 </w:t>
      </w:r>
      <w:r w:rsidRPr="004A5527">
        <w:rPr>
          <w:rFonts w:asciiTheme="majorHAnsi" w:eastAsiaTheme="majorHAnsi" w:hAnsiTheme="majorHAnsi" w:hint="eastAsia"/>
          <w:szCs w:val="21"/>
        </w:rPr>
        <w:t>２</w:t>
      </w:r>
      <w:r w:rsidRPr="004A5527">
        <w:rPr>
          <w:rFonts w:asciiTheme="majorHAnsi" w:eastAsiaTheme="majorHAnsi" w:hAnsiTheme="majorHAnsi"/>
          <w:szCs w:val="21"/>
        </w:rPr>
        <w:t>．</w:t>
      </w:r>
      <w:r w:rsidRPr="004A5527">
        <w:rPr>
          <w:rFonts w:asciiTheme="majorHAnsi" w:eastAsiaTheme="majorHAnsi" w:hAnsiTheme="majorHAnsi" w:hint="eastAsia"/>
          <w:szCs w:val="21"/>
        </w:rPr>
        <w:t>３</w:t>
      </w:r>
      <w:r w:rsidRPr="004A5527">
        <w:rPr>
          <w:rFonts w:asciiTheme="majorHAnsi" w:eastAsiaTheme="majorHAnsi" w:hAnsiTheme="majorHAnsi"/>
          <w:szCs w:val="21"/>
        </w:rPr>
        <w:t>９Ｌ・ガソリン</w:t>
      </w:r>
    </w:p>
    <w:p w:rsidR="003D044E" w:rsidRDefault="003D044E" w:rsidP="003D044E">
      <w:pPr>
        <w:ind w:leftChars="250" w:left="569" w:hangingChars="21" w:hanging="44"/>
      </w:pPr>
      <w:r w:rsidRPr="004A5527">
        <w:rPr>
          <w:rFonts w:asciiTheme="majorHAnsi" w:eastAsiaTheme="majorHAnsi" w:hAnsiTheme="majorHAnsi"/>
          <w:szCs w:val="21"/>
        </w:rPr>
        <w:t>（10）規格（長さ・幅・高さ） ４６</w:t>
      </w:r>
      <w:r w:rsidRPr="004A5527">
        <w:rPr>
          <w:rFonts w:asciiTheme="majorHAnsi" w:eastAsiaTheme="majorHAnsi" w:hAnsiTheme="majorHAnsi" w:hint="eastAsia"/>
          <w:szCs w:val="21"/>
        </w:rPr>
        <w:t>５</w:t>
      </w:r>
      <w:r w:rsidRPr="004A5527">
        <w:rPr>
          <w:rFonts w:asciiTheme="majorHAnsi" w:eastAsiaTheme="majorHAnsi" w:hAnsiTheme="majorHAnsi"/>
          <w:szCs w:val="21"/>
        </w:rPr>
        <w:t>㎝・１</w:t>
      </w:r>
      <w:r w:rsidRPr="004A5527">
        <w:rPr>
          <w:rFonts w:asciiTheme="majorHAnsi" w:eastAsiaTheme="majorHAnsi" w:hAnsiTheme="majorHAnsi" w:hint="eastAsia"/>
          <w:szCs w:val="21"/>
        </w:rPr>
        <w:t>８２</w:t>
      </w:r>
      <w:r w:rsidRPr="004A5527">
        <w:rPr>
          <w:rFonts w:asciiTheme="majorHAnsi" w:eastAsiaTheme="majorHAnsi" w:hAnsiTheme="majorHAnsi"/>
          <w:szCs w:val="21"/>
        </w:rPr>
        <w:t>㎝・</w:t>
      </w:r>
      <w:r w:rsidRPr="005E2EEF">
        <w:t>１</w:t>
      </w:r>
      <w:r w:rsidRPr="005E2EEF">
        <w:rPr>
          <w:rFonts w:hint="eastAsia"/>
        </w:rPr>
        <w:t>４８</w:t>
      </w:r>
      <w:r w:rsidRPr="005E2EEF">
        <w:t>㎝</w:t>
      </w:r>
    </w:p>
    <w:p w:rsidR="0085109C" w:rsidRPr="004A5527" w:rsidRDefault="00DA75AF" w:rsidP="0085109C">
      <w:pPr>
        <w:ind w:leftChars="272" w:left="571" w:firstLineChars="100" w:firstLine="210"/>
        <w:rPr>
          <w:rFonts w:asciiTheme="majorHAnsi" w:eastAsiaTheme="majorHAnsi" w:hAnsiTheme="majorHAnsi"/>
          <w:szCs w:val="21"/>
        </w:rPr>
      </w:pPr>
      <w:r w:rsidRPr="004A5527">
        <w:rPr>
          <w:rFonts w:asciiTheme="majorHAnsi" w:eastAsiaTheme="majorHAnsi" w:hAnsiTheme="majorHAnsi"/>
          <w:szCs w:val="21"/>
        </w:rPr>
        <w:t xml:space="preserve"> </w:t>
      </w:r>
    </w:p>
    <w:p w:rsidR="0085109C" w:rsidRPr="004A5527" w:rsidRDefault="00DA75AF" w:rsidP="0085109C">
      <w:pPr>
        <w:ind w:leftChars="258" w:left="571" w:hangingChars="14" w:hanging="29"/>
        <w:rPr>
          <w:rFonts w:asciiTheme="majorHAnsi" w:eastAsiaTheme="majorHAnsi" w:hAnsiTheme="majorHAnsi"/>
          <w:szCs w:val="21"/>
        </w:rPr>
      </w:pPr>
      <w:r w:rsidRPr="004A5527">
        <w:rPr>
          <w:rFonts w:asciiTheme="majorHAnsi" w:eastAsiaTheme="majorHAnsi" w:hAnsiTheme="majorHAnsi"/>
          <w:szCs w:val="21"/>
        </w:rPr>
        <w:t>（問合せ先）</w:t>
      </w:r>
    </w:p>
    <w:p w:rsidR="0085109C" w:rsidRPr="004A5527" w:rsidRDefault="00DA75AF" w:rsidP="0085109C">
      <w:pPr>
        <w:ind w:left="569" w:hangingChars="271" w:hanging="569"/>
        <w:rPr>
          <w:rFonts w:asciiTheme="majorHAnsi" w:eastAsiaTheme="majorHAnsi" w:hAnsiTheme="majorHAnsi"/>
          <w:szCs w:val="21"/>
        </w:rPr>
      </w:pPr>
      <w:r w:rsidRPr="004A5527">
        <w:rPr>
          <w:rFonts w:asciiTheme="majorHAnsi" w:eastAsiaTheme="majorHAnsi" w:hAnsiTheme="majorHAnsi"/>
          <w:szCs w:val="21"/>
        </w:rPr>
        <w:t xml:space="preserve"> 12 </w:t>
      </w:r>
      <w:r w:rsidR="0085109C" w:rsidRPr="004A5527">
        <w:rPr>
          <w:rFonts w:asciiTheme="majorHAnsi" w:eastAsiaTheme="majorHAnsi" w:hAnsiTheme="majorHAnsi" w:hint="eastAsia"/>
          <w:szCs w:val="21"/>
        </w:rPr>
        <w:t>下川町役場　総務企画課</w:t>
      </w:r>
      <w:r w:rsidRPr="004A5527">
        <w:rPr>
          <w:rFonts w:asciiTheme="majorHAnsi" w:eastAsiaTheme="majorHAnsi" w:hAnsiTheme="majorHAnsi"/>
          <w:szCs w:val="21"/>
        </w:rPr>
        <w:t xml:space="preserve"> </w:t>
      </w:r>
    </w:p>
    <w:p w:rsidR="0085109C" w:rsidRPr="004A5527" w:rsidRDefault="00DA75AF" w:rsidP="0085109C">
      <w:pPr>
        <w:ind w:leftChars="200" w:left="569" w:hangingChars="71" w:hanging="149"/>
        <w:rPr>
          <w:rFonts w:asciiTheme="majorHAnsi" w:eastAsiaTheme="majorHAnsi" w:hAnsiTheme="majorHAnsi"/>
          <w:szCs w:val="21"/>
        </w:rPr>
      </w:pPr>
      <w:r w:rsidRPr="004A5527">
        <w:rPr>
          <w:rFonts w:asciiTheme="majorHAnsi" w:eastAsiaTheme="majorHAnsi" w:hAnsiTheme="majorHAnsi"/>
          <w:szCs w:val="21"/>
        </w:rPr>
        <w:t>〒</w:t>
      </w:r>
      <w:r w:rsidR="0085109C" w:rsidRPr="004A5527">
        <w:rPr>
          <w:rFonts w:asciiTheme="majorHAnsi" w:eastAsiaTheme="majorHAnsi" w:hAnsiTheme="majorHAnsi" w:hint="eastAsia"/>
          <w:szCs w:val="21"/>
        </w:rPr>
        <w:t>098</w:t>
      </w:r>
      <w:r w:rsidRPr="004A5527">
        <w:rPr>
          <w:rFonts w:asciiTheme="majorHAnsi" w:eastAsiaTheme="majorHAnsi" w:hAnsiTheme="majorHAnsi"/>
          <w:szCs w:val="21"/>
        </w:rPr>
        <w:t>-</w:t>
      </w:r>
      <w:r w:rsidR="0085109C" w:rsidRPr="004A5527">
        <w:rPr>
          <w:rFonts w:asciiTheme="majorHAnsi" w:eastAsiaTheme="majorHAnsi" w:hAnsiTheme="majorHAnsi" w:hint="eastAsia"/>
          <w:szCs w:val="21"/>
        </w:rPr>
        <w:t>1206</w:t>
      </w:r>
      <w:r w:rsidRPr="004A5527">
        <w:rPr>
          <w:rFonts w:asciiTheme="majorHAnsi" w:eastAsiaTheme="majorHAnsi" w:hAnsiTheme="majorHAnsi"/>
          <w:szCs w:val="21"/>
        </w:rPr>
        <w:t xml:space="preserve"> </w:t>
      </w:r>
      <w:r w:rsidR="0085109C" w:rsidRPr="004A5527">
        <w:rPr>
          <w:rFonts w:asciiTheme="majorHAnsi" w:eastAsiaTheme="majorHAnsi" w:hAnsiTheme="majorHAnsi" w:hint="eastAsia"/>
          <w:szCs w:val="21"/>
        </w:rPr>
        <w:t>北海道上川郡下川町幸町６３番地</w:t>
      </w:r>
    </w:p>
    <w:p w:rsidR="0085109C" w:rsidRPr="004A5527" w:rsidRDefault="00DA75AF" w:rsidP="0085109C">
      <w:pPr>
        <w:ind w:leftChars="100" w:left="569" w:hangingChars="171" w:hanging="359"/>
        <w:rPr>
          <w:rFonts w:asciiTheme="majorHAnsi" w:eastAsiaTheme="majorHAnsi" w:hAnsiTheme="majorHAnsi"/>
          <w:szCs w:val="21"/>
        </w:rPr>
      </w:pPr>
      <w:r w:rsidRPr="004A5527">
        <w:rPr>
          <w:rFonts w:asciiTheme="majorHAnsi" w:eastAsiaTheme="majorHAnsi" w:hAnsiTheme="majorHAnsi"/>
          <w:szCs w:val="21"/>
        </w:rPr>
        <w:t xml:space="preserve"> </w:t>
      </w:r>
      <w:r w:rsidR="0085109C" w:rsidRPr="004A5527">
        <w:rPr>
          <w:rFonts w:asciiTheme="majorHAnsi" w:eastAsiaTheme="majorHAnsi" w:hAnsiTheme="majorHAnsi" w:hint="eastAsia"/>
          <w:szCs w:val="21"/>
        </w:rPr>
        <w:t xml:space="preserve">　</w:t>
      </w:r>
      <w:r w:rsidRPr="004A5527">
        <w:rPr>
          <w:rFonts w:asciiTheme="majorHAnsi" w:eastAsiaTheme="majorHAnsi" w:hAnsiTheme="majorHAnsi"/>
          <w:szCs w:val="21"/>
        </w:rPr>
        <w:t>電話 ０</w:t>
      </w:r>
      <w:r w:rsidR="0085109C" w:rsidRPr="004A5527">
        <w:rPr>
          <w:rFonts w:asciiTheme="majorHAnsi" w:eastAsiaTheme="majorHAnsi" w:hAnsiTheme="majorHAnsi" w:hint="eastAsia"/>
          <w:szCs w:val="21"/>
        </w:rPr>
        <w:t>１６５５―４</w:t>
      </w:r>
      <w:r w:rsidRPr="004A5527">
        <w:rPr>
          <w:rFonts w:asciiTheme="majorHAnsi" w:eastAsiaTheme="majorHAnsi" w:hAnsiTheme="majorHAnsi"/>
          <w:szCs w:val="21"/>
        </w:rPr>
        <w:t>－</w:t>
      </w:r>
      <w:r w:rsidR="0085109C" w:rsidRPr="004A5527">
        <w:rPr>
          <w:rFonts w:asciiTheme="majorHAnsi" w:eastAsiaTheme="majorHAnsi" w:hAnsiTheme="majorHAnsi" w:hint="eastAsia"/>
          <w:szCs w:val="21"/>
        </w:rPr>
        <w:t>２５１１</w:t>
      </w:r>
      <w:r w:rsidRPr="004A5527">
        <w:rPr>
          <w:rFonts w:asciiTheme="majorHAnsi" w:eastAsiaTheme="majorHAnsi" w:hAnsiTheme="majorHAnsi"/>
          <w:szCs w:val="21"/>
        </w:rPr>
        <w:t xml:space="preserve"> FAX ０</w:t>
      </w:r>
      <w:r w:rsidR="0085109C" w:rsidRPr="004A5527">
        <w:rPr>
          <w:rFonts w:asciiTheme="majorHAnsi" w:eastAsiaTheme="majorHAnsi" w:hAnsiTheme="majorHAnsi" w:hint="eastAsia"/>
          <w:szCs w:val="21"/>
        </w:rPr>
        <w:t>１６５５</w:t>
      </w:r>
      <w:r w:rsidRPr="004A5527">
        <w:rPr>
          <w:rFonts w:asciiTheme="majorHAnsi" w:eastAsiaTheme="majorHAnsi" w:hAnsiTheme="majorHAnsi"/>
          <w:szCs w:val="21"/>
        </w:rPr>
        <w:t>－</w:t>
      </w:r>
      <w:r w:rsidR="0085109C" w:rsidRPr="004A5527">
        <w:rPr>
          <w:rFonts w:asciiTheme="majorHAnsi" w:eastAsiaTheme="majorHAnsi" w:hAnsiTheme="majorHAnsi" w:hint="eastAsia"/>
          <w:szCs w:val="21"/>
        </w:rPr>
        <w:t>４</w:t>
      </w:r>
      <w:r w:rsidRPr="004A5527">
        <w:rPr>
          <w:rFonts w:asciiTheme="majorHAnsi" w:eastAsiaTheme="majorHAnsi" w:hAnsiTheme="majorHAnsi"/>
          <w:szCs w:val="21"/>
        </w:rPr>
        <w:t>－</w:t>
      </w:r>
      <w:r w:rsidR="0085109C" w:rsidRPr="004A5527">
        <w:rPr>
          <w:rFonts w:asciiTheme="majorHAnsi" w:eastAsiaTheme="majorHAnsi" w:hAnsiTheme="majorHAnsi" w:hint="eastAsia"/>
          <w:szCs w:val="21"/>
        </w:rPr>
        <w:t>２５１</w:t>
      </w:r>
      <w:r w:rsidR="006424EF" w:rsidRPr="004A5527">
        <w:rPr>
          <w:rFonts w:asciiTheme="majorHAnsi" w:eastAsiaTheme="majorHAnsi" w:hAnsiTheme="majorHAnsi" w:hint="eastAsia"/>
          <w:szCs w:val="21"/>
        </w:rPr>
        <w:t>７</w:t>
      </w:r>
    </w:p>
    <w:p w:rsidR="0085109C" w:rsidRPr="004A5527" w:rsidRDefault="00DA75AF" w:rsidP="0085109C">
      <w:pPr>
        <w:ind w:leftChars="200" w:left="569" w:hangingChars="71" w:hanging="149"/>
        <w:rPr>
          <w:rFonts w:asciiTheme="majorHAnsi" w:eastAsiaTheme="majorHAnsi" w:hAnsiTheme="majorHAnsi"/>
          <w:szCs w:val="21"/>
        </w:rPr>
      </w:pPr>
      <w:r w:rsidRPr="004A5527">
        <w:rPr>
          <w:rFonts w:asciiTheme="majorHAnsi" w:eastAsiaTheme="majorHAnsi" w:hAnsiTheme="majorHAnsi"/>
          <w:szCs w:val="21"/>
        </w:rPr>
        <w:t xml:space="preserve"> 担当：</w:t>
      </w:r>
      <w:r w:rsidR="003761FD">
        <w:rPr>
          <w:rFonts w:asciiTheme="majorHAnsi" w:eastAsiaTheme="majorHAnsi" w:hAnsiTheme="majorHAnsi" w:hint="eastAsia"/>
          <w:szCs w:val="21"/>
        </w:rPr>
        <w:t>財産管理担当</w:t>
      </w:r>
    </w:p>
    <w:p w:rsidR="0085109C" w:rsidRDefault="0085109C" w:rsidP="0085109C">
      <w:pPr>
        <w:ind w:leftChars="200" w:left="569" w:hangingChars="71" w:hanging="149"/>
        <w:rPr>
          <w:rFonts w:asciiTheme="majorHAnsi" w:eastAsiaTheme="majorHAnsi" w:hAnsiTheme="majorHAnsi"/>
          <w:szCs w:val="21"/>
        </w:rPr>
      </w:pPr>
    </w:p>
    <w:p w:rsidR="000B6A86" w:rsidRDefault="000B6A86" w:rsidP="0085109C">
      <w:pPr>
        <w:ind w:leftChars="200" w:left="569" w:hangingChars="71" w:hanging="149"/>
        <w:rPr>
          <w:rFonts w:asciiTheme="majorHAnsi" w:eastAsiaTheme="majorHAnsi" w:hAnsiTheme="majorHAnsi"/>
          <w:szCs w:val="21"/>
        </w:rPr>
      </w:pPr>
    </w:p>
    <w:p w:rsidR="000B6A86" w:rsidRDefault="000B6A86" w:rsidP="0085109C">
      <w:pPr>
        <w:ind w:leftChars="200" w:left="569" w:hangingChars="71" w:hanging="149"/>
        <w:rPr>
          <w:rFonts w:asciiTheme="majorHAnsi" w:eastAsiaTheme="majorHAnsi" w:hAnsiTheme="majorHAnsi"/>
          <w:szCs w:val="21"/>
        </w:rPr>
      </w:pPr>
    </w:p>
    <w:sectPr w:rsidR="000B6A86" w:rsidSect="004167B0">
      <w:pgSz w:w="11906" w:h="16838" w:code="9"/>
      <w:pgMar w:top="1701" w:right="85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E2F" w:rsidRDefault="00464E2F" w:rsidP="004C3B44">
      <w:r>
        <w:separator/>
      </w:r>
    </w:p>
  </w:endnote>
  <w:endnote w:type="continuationSeparator" w:id="0">
    <w:p w:rsidR="00464E2F" w:rsidRDefault="00464E2F" w:rsidP="004C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E2F" w:rsidRDefault="00464E2F" w:rsidP="004C3B44">
      <w:r>
        <w:separator/>
      </w:r>
    </w:p>
  </w:footnote>
  <w:footnote w:type="continuationSeparator" w:id="0">
    <w:p w:rsidR="00464E2F" w:rsidRDefault="00464E2F" w:rsidP="004C3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AF"/>
    <w:rsid w:val="0003018B"/>
    <w:rsid w:val="000777EF"/>
    <w:rsid w:val="00080093"/>
    <w:rsid w:val="0008246D"/>
    <w:rsid w:val="000B6A86"/>
    <w:rsid w:val="001B46ED"/>
    <w:rsid w:val="002A3276"/>
    <w:rsid w:val="003658D0"/>
    <w:rsid w:val="003761FD"/>
    <w:rsid w:val="003A3E8C"/>
    <w:rsid w:val="003D044E"/>
    <w:rsid w:val="003D270D"/>
    <w:rsid w:val="003D3FCD"/>
    <w:rsid w:val="004167B0"/>
    <w:rsid w:val="00442081"/>
    <w:rsid w:val="00453E49"/>
    <w:rsid w:val="00464E2F"/>
    <w:rsid w:val="004A436B"/>
    <w:rsid w:val="004A5527"/>
    <w:rsid w:val="004C3B44"/>
    <w:rsid w:val="004C3C88"/>
    <w:rsid w:val="00562B34"/>
    <w:rsid w:val="00580063"/>
    <w:rsid w:val="005E2EEF"/>
    <w:rsid w:val="006424EF"/>
    <w:rsid w:val="00684FD8"/>
    <w:rsid w:val="00696913"/>
    <w:rsid w:val="007201F2"/>
    <w:rsid w:val="0077055D"/>
    <w:rsid w:val="0085109C"/>
    <w:rsid w:val="008E3CD1"/>
    <w:rsid w:val="009040A3"/>
    <w:rsid w:val="0091086E"/>
    <w:rsid w:val="00A41A4D"/>
    <w:rsid w:val="00C60053"/>
    <w:rsid w:val="00D275E7"/>
    <w:rsid w:val="00DA75AF"/>
    <w:rsid w:val="00FD4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5782F4"/>
  <w15:chartTrackingRefBased/>
  <w15:docId w15:val="{BEC4E05D-0E84-4A77-B0EB-A569A962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96913"/>
    <w:rPr>
      <w:i/>
      <w:iCs/>
    </w:rPr>
  </w:style>
  <w:style w:type="paragraph" w:styleId="a4">
    <w:name w:val="Balloon Text"/>
    <w:basedOn w:val="a"/>
    <w:link w:val="a5"/>
    <w:uiPriority w:val="99"/>
    <w:semiHidden/>
    <w:unhideWhenUsed/>
    <w:rsid w:val="005800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0063"/>
    <w:rPr>
      <w:rFonts w:asciiTheme="majorHAnsi" w:eastAsiaTheme="majorEastAsia" w:hAnsiTheme="majorHAnsi" w:cstheme="majorBidi"/>
      <w:sz w:val="18"/>
      <w:szCs w:val="18"/>
    </w:rPr>
  </w:style>
  <w:style w:type="paragraph" w:styleId="a6">
    <w:name w:val="header"/>
    <w:basedOn w:val="a"/>
    <w:link w:val="a7"/>
    <w:uiPriority w:val="99"/>
    <w:unhideWhenUsed/>
    <w:rsid w:val="004C3B44"/>
    <w:pPr>
      <w:tabs>
        <w:tab w:val="center" w:pos="4252"/>
        <w:tab w:val="right" w:pos="8504"/>
      </w:tabs>
      <w:snapToGrid w:val="0"/>
    </w:pPr>
  </w:style>
  <w:style w:type="character" w:customStyle="1" w:styleId="a7">
    <w:name w:val="ヘッダー (文字)"/>
    <w:basedOn w:val="a0"/>
    <w:link w:val="a6"/>
    <w:uiPriority w:val="99"/>
    <w:rsid w:val="004C3B44"/>
  </w:style>
  <w:style w:type="paragraph" w:styleId="a8">
    <w:name w:val="footer"/>
    <w:basedOn w:val="a"/>
    <w:link w:val="a9"/>
    <w:uiPriority w:val="99"/>
    <w:unhideWhenUsed/>
    <w:rsid w:val="004C3B44"/>
    <w:pPr>
      <w:tabs>
        <w:tab w:val="center" w:pos="4252"/>
        <w:tab w:val="right" w:pos="8504"/>
      </w:tabs>
      <w:snapToGrid w:val="0"/>
    </w:pPr>
  </w:style>
  <w:style w:type="character" w:customStyle="1" w:styleId="a9">
    <w:name w:val="フッター (文字)"/>
    <w:basedOn w:val="a0"/>
    <w:link w:val="a8"/>
    <w:uiPriority w:val="99"/>
    <w:rsid w:val="004C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SK2019078</dc:creator>
  <cp:keywords/>
  <dc:description/>
  <cp:lastModifiedBy> </cp:lastModifiedBy>
  <cp:revision>5</cp:revision>
  <cp:lastPrinted>2026-05-07T08:04:00Z</cp:lastPrinted>
  <dcterms:created xsi:type="dcterms:W3CDTF">2026-05-12T07:09:00Z</dcterms:created>
  <dcterms:modified xsi:type="dcterms:W3CDTF">2026-05-13T07:41:00Z</dcterms:modified>
</cp:coreProperties>
</file>